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A3" w:rsidRPr="00A53A23" w:rsidRDefault="000113E4" w:rsidP="00520F56">
      <w:pPr>
        <w:spacing w:line="360" w:lineRule="auto"/>
        <w:jc w:val="center"/>
        <w:rPr>
          <w:sz w:val="28"/>
          <w:szCs w:val="28"/>
        </w:rPr>
      </w:pPr>
      <w:r>
        <w:rPr>
          <w:sz w:val="28"/>
          <w:szCs w:val="28"/>
        </w:rPr>
        <w:t>Министерство образования Республики Башкортостан</w:t>
      </w:r>
    </w:p>
    <w:p w:rsidR="006178F8" w:rsidRDefault="000113E4" w:rsidP="00520F56">
      <w:pPr>
        <w:spacing w:line="360" w:lineRule="auto"/>
        <w:jc w:val="center"/>
        <w:rPr>
          <w:sz w:val="28"/>
          <w:szCs w:val="28"/>
        </w:rPr>
      </w:pPr>
      <w:r>
        <w:rPr>
          <w:sz w:val="28"/>
          <w:szCs w:val="28"/>
        </w:rPr>
        <w:t xml:space="preserve">Государственное бюджетное </w:t>
      </w:r>
      <w:r w:rsidR="00C42719">
        <w:rPr>
          <w:sz w:val="28"/>
          <w:szCs w:val="28"/>
        </w:rPr>
        <w:t xml:space="preserve">профессиональное </w:t>
      </w:r>
      <w:r>
        <w:rPr>
          <w:sz w:val="28"/>
          <w:szCs w:val="28"/>
        </w:rPr>
        <w:t>образовательное учреждение</w:t>
      </w:r>
    </w:p>
    <w:p w:rsidR="006178F8" w:rsidRPr="00A53A23" w:rsidRDefault="00C42719" w:rsidP="00520F56">
      <w:pPr>
        <w:spacing w:line="360" w:lineRule="auto"/>
        <w:jc w:val="center"/>
        <w:rPr>
          <w:sz w:val="28"/>
          <w:szCs w:val="28"/>
        </w:rPr>
      </w:pPr>
      <w:r>
        <w:rPr>
          <w:sz w:val="28"/>
          <w:szCs w:val="28"/>
        </w:rPr>
        <w:t xml:space="preserve"> </w:t>
      </w:r>
      <w:r w:rsidR="000113E4">
        <w:rPr>
          <w:sz w:val="28"/>
          <w:szCs w:val="28"/>
        </w:rPr>
        <w:t>Уфимский колледж статистики, инфор</w:t>
      </w:r>
      <w:r>
        <w:rPr>
          <w:sz w:val="28"/>
          <w:szCs w:val="28"/>
        </w:rPr>
        <w:t>матики и вычислительной техники</w:t>
      </w:r>
    </w:p>
    <w:p w:rsidR="00D950A3" w:rsidRPr="00A53A23" w:rsidRDefault="00D950A3" w:rsidP="00D950A3">
      <w:pPr>
        <w:spacing w:line="360" w:lineRule="auto"/>
        <w:jc w:val="center"/>
        <w:rPr>
          <w:b/>
          <w:sz w:val="28"/>
          <w:szCs w:val="28"/>
        </w:rPr>
      </w:pPr>
    </w:p>
    <w:p w:rsidR="00D950A3" w:rsidRPr="00A53A23" w:rsidRDefault="00D950A3" w:rsidP="00D950A3">
      <w:pPr>
        <w:spacing w:line="360" w:lineRule="auto"/>
        <w:jc w:val="center"/>
        <w:rPr>
          <w:b/>
          <w:sz w:val="28"/>
          <w:szCs w:val="28"/>
        </w:rPr>
      </w:pPr>
    </w:p>
    <w:p w:rsidR="00D950A3" w:rsidRPr="00A53A23" w:rsidRDefault="00D950A3" w:rsidP="00D950A3">
      <w:pPr>
        <w:spacing w:line="360" w:lineRule="auto"/>
        <w:jc w:val="center"/>
        <w:rPr>
          <w:b/>
          <w:sz w:val="28"/>
          <w:szCs w:val="28"/>
        </w:rPr>
      </w:pPr>
    </w:p>
    <w:p w:rsidR="006178F8" w:rsidRPr="00A53A23" w:rsidRDefault="006178F8" w:rsidP="000113E4">
      <w:pPr>
        <w:spacing w:line="360" w:lineRule="auto"/>
        <w:rPr>
          <w:b/>
          <w:shadow/>
          <w:sz w:val="28"/>
          <w:szCs w:val="28"/>
        </w:rPr>
      </w:pPr>
    </w:p>
    <w:p w:rsidR="006178F8" w:rsidRPr="004E359A" w:rsidRDefault="006178F8" w:rsidP="004E359A">
      <w:pPr>
        <w:spacing w:line="360" w:lineRule="auto"/>
        <w:jc w:val="center"/>
        <w:rPr>
          <w:sz w:val="28"/>
          <w:szCs w:val="28"/>
        </w:rPr>
      </w:pPr>
      <w:r w:rsidRPr="004E359A">
        <w:rPr>
          <w:sz w:val="28"/>
          <w:szCs w:val="28"/>
        </w:rPr>
        <w:t>Методические рекомендации</w:t>
      </w:r>
    </w:p>
    <w:p w:rsidR="006178F8" w:rsidRPr="004E359A" w:rsidRDefault="006178F8" w:rsidP="004E359A">
      <w:pPr>
        <w:spacing w:line="360" w:lineRule="auto"/>
        <w:jc w:val="center"/>
        <w:rPr>
          <w:sz w:val="28"/>
          <w:szCs w:val="28"/>
        </w:rPr>
      </w:pPr>
      <w:r w:rsidRPr="004E359A">
        <w:rPr>
          <w:sz w:val="28"/>
          <w:szCs w:val="28"/>
        </w:rPr>
        <w:t>по выполнению курсовой работы</w:t>
      </w:r>
    </w:p>
    <w:p w:rsidR="00A16255" w:rsidRDefault="006178F8" w:rsidP="006178F8">
      <w:pPr>
        <w:pStyle w:val="FR1"/>
        <w:tabs>
          <w:tab w:val="left" w:pos="3420"/>
        </w:tabs>
        <w:spacing w:before="0"/>
        <w:ind w:left="357"/>
        <w:jc w:val="center"/>
        <w:rPr>
          <w:b w:val="0"/>
          <w:bCs w:val="0"/>
          <w:sz w:val="28"/>
          <w:szCs w:val="28"/>
        </w:rPr>
      </w:pPr>
      <w:r w:rsidRPr="00A53A23">
        <w:rPr>
          <w:b w:val="0"/>
          <w:shadow/>
          <w:sz w:val="28"/>
          <w:szCs w:val="28"/>
        </w:rPr>
        <w:t>по</w:t>
      </w:r>
      <w:r w:rsidRPr="00A53A23">
        <w:rPr>
          <w:shadow/>
          <w:sz w:val="28"/>
          <w:szCs w:val="28"/>
        </w:rPr>
        <w:t xml:space="preserve"> </w:t>
      </w:r>
      <w:r w:rsidRPr="00A53A23">
        <w:rPr>
          <w:b w:val="0"/>
          <w:sz w:val="28"/>
          <w:szCs w:val="28"/>
        </w:rPr>
        <w:t>ме</w:t>
      </w:r>
      <w:r w:rsidR="000113E4">
        <w:rPr>
          <w:b w:val="0"/>
          <w:sz w:val="28"/>
          <w:szCs w:val="28"/>
        </w:rPr>
        <w:t>ждисциплинарному курсу МДК.01.01</w:t>
      </w:r>
      <w:r w:rsidRPr="00A53A23">
        <w:rPr>
          <w:b w:val="0"/>
          <w:sz w:val="28"/>
          <w:szCs w:val="28"/>
        </w:rPr>
        <w:t xml:space="preserve">. </w:t>
      </w:r>
      <w:r w:rsidR="000113E4">
        <w:rPr>
          <w:b w:val="0"/>
          <w:sz w:val="28"/>
          <w:szCs w:val="28"/>
        </w:rPr>
        <w:t>Право социального обеспечения</w:t>
      </w:r>
      <w:r w:rsidR="00A16255" w:rsidRPr="00A16255">
        <w:rPr>
          <w:b w:val="0"/>
          <w:bCs w:val="0"/>
          <w:sz w:val="28"/>
          <w:szCs w:val="28"/>
        </w:rPr>
        <w:t xml:space="preserve"> </w:t>
      </w:r>
    </w:p>
    <w:p w:rsidR="006178F8" w:rsidRDefault="00A16255" w:rsidP="006178F8">
      <w:pPr>
        <w:pStyle w:val="FR1"/>
        <w:tabs>
          <w:tab w:val="left" w:pos="3420"/>
        </w:tabs>
        <w:spacing w:before="0"/>
        <w:ind w:left="357"/>
        <w:jc w:val="center"/>
        <w:rPr>
          <w:b w:val="0"/>
          <w:bCs w:val="0"/>
          <w:sz w:val="28"/>
          <w:szCs w:val="28"/>
        </w:rPr>
      </w:pPr>
      <w:r>
        <w:rPr>
          <w:b w:val="0"/>
          <w:bCs w:val="0"/>
          <w:sz w:val="28"/>
          <w:szCs w:val="28"/>
        </w:rPr>
        <w:t>ПМ. 01 Обеспечение реализации прав граждан в сфере пенсионного обеспечения и социальной защиты</w:t>
      </w:r>
    </w:p>
    <w:p w:rsidR="00A16255" w:rsidRDefault="00A16255" w:rsidP="006178F8">
      <w:pPr>
        <w:pStyle w:val="FR1"/>
        <w:tabs>
          <w:tab w:val="left" w:pos="3420"/>
        </w:tabs>
        <w:spacing w:before="0"/>
        <w:ind w:left="357"/>
        <w:jc w:val="center"/>
        <w:rPr>
          <w:b w:val="0"/>
          <w:sz w:val="28"/>
          <w:szCs w:val="28"/>
        </w:rPr>
      </w:pPr>
      <w:bookmarkStart w:id="0" w:name="_GoBack"/>
      <w:bookmarkEnd w:id="0"/>
    </w:p>
    <w:p w:rsidR="00C54176" w:rsidRPr="00A53A23" w:rsidRDefault="00D76E6E" w:rsidP="006178F8">
      <w:pPr>
        <w:pStyle w:val="FR1"/>
        <w:tabs>
          <w:tab w:val="left" w:pos="3420"/>
        </w:tabs>
        <w:spacing w:before="0"/>
        <w:ind w:left="357"/>
        <w:jc w:val="center"/>
        <w:rPr>
          <w:sz w:val="28"/>
          <w:szCs w:val="28"/>
        </w:rPr>
      </w:pPr>
      <w:r>
        <w:rPr>
          <w:b w:val="0"/>
          <w:sz w:val="28"/>
          <w:szCs w:val="28"/>
        </w:rPr>
        <w:t>по специальности 40.02.01</w:t>
      </w:r>
      <w:r w:rsidR="00C54176">
        <w:rPr>
          <w:b w:val="0"/>
          <w:sz w:val="28"/>
          <w:szCs w:val="28"/>
        </w:rPr>
        <w:t xml:space="preserve"> Право и организация социального обеспечения</w:t>
      </w:r>
    </w:p>
    <w:p w:rsidR="006178F8" w:rsidRPr="00A53A23" w:rsidRDefault="006178F8" w:rsidP="006178F8">
      <w:pPr>
        <w:spacing w:line="360" w:lineRule="auto"/>
        <w:jc w:val="center"/>
        <w:rPr>
          <w:shadow/>
          <w:sz w:val="28"/>
          <w:szCs w:val="28"/>
        </w:rPr>
      </w:pPr>
    </w:p>
    <w:p w:rsidR="006178F8" w:rsidRPr="00A53A23" w:rsidRDefault="006178F8" w:rsidP="00D950A3">
      <w:pPr>
        <w:spacing w:line="360" w:lineRule="auto"/>
        <w:jc w:val="center"/>
        <w:rPr>
          <w:b/>
          <w:shadow/>
          <w:sz w:val="28"/>
          <w:szCs w:val="28"/>
        </w:rPr>
      </w:pPr>
      <w:r w:rsidRPr="00A53A23">
        <w:rPr>
          <w:b/>
          <w:shadow/>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06"/>
      </w:tblGrid>
      <w:tr w:rsidR="006178F8" w:rsidRPr="004E359A" w:rsidTr="00D30863">
        <w:tc>
          <w:tcPr>
            <w:tcW w:w="5006" w:type="dxa"/>
          </w:tcPr>
          <w:p w:rsidR="006178F8" w:rsidRPr="004E359A" w:rsidRDefault="006178F8" w:rsidP="004E359A">
            <w:pPr>
              <w:rPr>
                <w:sz w:val="28"/>
                <w:szCs w:val="28"/>
              </w:rPr>
            </w:pPr>
            <w:r w:rsidRPr="004E359A">
              <w:rPr>
                <w:sz w:val="28"/>
                <w:szCs w:val="28"/>
              </w:rPr>
              <w:t>Рассмотрено</w:t>
            </w:r>
            <w:r w:rsidR="00D30863" w:rsidRPr="004E359A">
              <w:rPr>
                <w:sz w:val="28"/>
                <w:szCs w:val="28"/>
              </w:rPr>
              <w:t>:</w:t>
            </w:r>
          </w:p>
        </w:tc>
        <w:tc>
          <w:tcPr>
            <w:tcW w:w="5006" w:type="dxa"/>
          </w:tcPr>
          <w:p w:rsidR="006178F8" w:rsidRPr="004E359A" w:rsidRDefault="004B4283" w:rsidP="004E359A">
            <w:pPr>
              <w:rPr>
                <w:sz w:val="28"/>
                <w:szCs w:val="28"/>
              </w:rPr>
            </w:pPr>
            <w:r w:rsidRPr="004E359A">
              <w:rPr>
                <w:sz w:val="28"/>
                <w:szCs w:val="28"/>
              </w:rPr>
              <w:t>Разработал</w:t>
            </w:r>
            <w:r w:rsidR="00683F83" w:rsidRPr="004E359A">
              <w:rPr>
                <w:sz w:val="28"/>
                <w:szCs w:val="28"/>
              </w:rPr>
              <w:t>:</w:t>
            </w:r>
          </w:p>
        </w:tc>
      </w:tr>
      <w:tr w:rsidR="006178F8" w:rsidRPr="004E359A" w:rsidTr="00D30863">
        <w:tc>
          <w:tcPr>
            <w:tcW w:w="5006" w:type="dxa"/>
          </w:tcPr>
          <w:p w:rsidR="006178F8" w:rsidRPr="004E359A" w:rsidRDefault="00D30863" w:rsidP="004E359A">
            <w:pPr>
              <w:rPr>
                <w:sz w:val="28"/>
                <w:szCs w:val="28"/>
              </w:rPr>
            </w:pPr>
            <w:r w:rsidRPr="004E359A">
              <w:rPr>
                <w:sz w:val="28"/>
                <w:szCs w:val="28"/>
              </w:rPr>
              <w:t xml:space="preserve">на заседании ПЦК </w:t>
            </w:r>
            <w:r w:rsidR="00C54176" w:rsidRPr="004E359A">
              <w:rPr>
                <w:sz w:val="28"/>
                <w:szCs w:val="28"/>
              </w:rPr>
              <w:t>юридических</w:t>
            </w:r>
            <w:r w:rsidR="006178F8" w:rsidRPr="004E359A">
              <w:rPr>
                <w:sz w:val="28"/>
                <w:szCs w:val="28"/>
              </w:rPr>
              <w:t xml:space="preserve"> дисциплин </w:t>
            </w:r>
          </w:p>
        </w:tc>
        <w:tc>
          <w:tcPr>
            <w:tcW w:w="5006" w:type="dxa"/>
          </w:tcPr>
          <w:p w:rsidR="006178F8" w:rsidRPr="004E359A" w:rsidRDefault="00683F83" w:rsidP="004E359A">
            <w:pPr>
              <w:rPr>
                <w:sz w:val="28"/>
                <w:szCs w:val="28"/>
              </w:rPr>
            </w:pPr>
            <w:r w:rsidRPr="004E359A">
              <w:rPr>
                <w:sz w:val="28"/>
                <w:szCs w:val="28"/>
              </w:rPr>
              <w:t xml:space="preserve">преподаватель ПЦК </w:t>
            </w:r>
            <w:r w:rsidR="00C54176" w:rsidRPr="004E359A">
              <w:rPr>
                <w:sz w:val="28"/>
                <w:szCs w:val="28"/>
              </w:rPr>
              <w:t>юридических</w:t>
            </w:r>
          </w:p>
          <w:p w:rsidR="00C54176" w:rsidRPr="004E359A" w:rsidRDefault="00C54176" w:rsidP="004E359A">
            <w:pPr>
              <w:rPr>
                <w:sz w:val="28"/>
                <w:szCs w:val="28"/>
              </w:rPr>
            </w:pPr>
            <w:r w:rsidRPr="004E359A">
              <w:rPr>
                <w:sz w:val="28"/>
                <w:szCs w:val="28"/>
              </w:rPr>
              <w:t>дисциплин</w:t>
            </w:r>
          </w:p>
        </w:tc>
      </w:tr>
      <w:tr w:rsidR="006178F8" w:rsidRPr="004E359A" w:rsidTr="00D30863">
        <w:tc>
          <w:tcPr>
            <w:tcW w:w="5006" w:type="dxa"/>
          </w:tcPr>
          <w:p w:rsidR="006178F8" w:rsidRPr="004E359A" w:rsidRDefault="006178F8" w:rsidP="004E359A">
            <w:pPr>
              <w:rPr>
                <w:sz w:val="28"/>
                <w:szCs w:val="28"/>
              </w:rPr>
            </w:pPr>
          </w:p>
        </w:tc>
        <w:tc>
          <w:tcPr>
            <w:tcW w:w="5006" w:type="dxa"/>
          </w:tcPr>
          <w:p w:rsidR="006178F8" w:rsidRPr="004E359A" w:rsidRDefault="006178F8" w:rsidP="004E359A">
            <w:pPr>
              <w:rPr>
                <w:sz w:val="28"/>
                <w:szCs w:val="28"/>
              </w:rPr>
            </w:pPr>
          </w:p>
        </w:tc>
      </w:tr>
      <w:tr w:rsidR="00683F83" w:rsidRPr="004E359A" w:rsidTr="00D30863">
        <w:tc>
          <w:tcPr>
            <w:tcW w:w="5006" w:type="dxa"/>
          </w:tcPr>
          <w:p w:rsidR="00AA7FCF" w:rsidRPr="004E359A" w:rsidRDefault="00683F83" w:rsidP="004E359A">
            <w:pPr>
              <w:rPr>
                <w:sz w:val="28"/>
                <w:szCs w:val="28"/>
              </w:rPr>
            </w:pPr>
            <w:r w:rsidRPr="004E359A">
              <w:rPr>
                <w:sz w:val="28"/>
                <w:szCs w:val="28"/>
              </w:rPr>
              <w:t>Пре</w:t>
            </w:r>
            <w:r w:rsidR="00442689" w:rsidRPr="004E359A">
              <w:rPr>
                <w:sz w:val="28"/>
                <w:szCs w:val="28"/>
              </w:rPr>
              <w:t xml:space="preserve">дседатель ПЦК </w:t>
            </w:r>
          </w:p>
          <w:p w:rsidR="00683F83" w:rsidRPr="004E359A" w:rsidRDefault="0018295C" w:rsidP="00C42719">
            <w:pPr>
              <w:rPr>
                <w:sz w:val="28"/>
                <w:szCs w:val="28"/>
              </w:rPr>
            </w:pPr>
            <w:r w:rsidRPr="004E359A">
              <w:rPr>
                <w:sz w:val="28"/>
                <w:szCs w:val="28"/>
              </w:rPr>
              <w:t xml:space="preserve">____________ </w:t>
            </w:r>
            <w:r w:rsidR="00C42719">
              <w:rPr>
                <w:sz w:val="28"/>
                <w:szCs w:val="28"/>
              </w:rPr>
              <w:t>И.М. Фахретдинов</w:t>
            </w:r>
          </w:p>
        </w:tc>
        <w:tc>
          <w:tcPr>
            <w:tcW w:w="5006" w:type="dxa"/>
          </w:tcPr>
          <w:p w:rsidR="00442689" w:rsidRPr="004E359A" w:rsidRDefault="00442689" w:rsidP="004E359A">
            <w:pPr>
              <w:rPr>
                <w:sz w:val="28"/>
                <w:szCs w:val="28"/>
              </w:rPr>
            </w:pPr>
          </w:p>
          <w:p w:rsidR="00683F83" w:rsidRPr="004E359A" w:rsidRDefault="00656160" w:rsidP="00C42719">
            <w:pPr>
              <w:rPr>
                <w:sz w:val="28"/>
                <w:szCs w:val="28"/>
              </w:rPr>
            </w:pPr>
            <w:r w:rsidRPr="004E359A">
              <w:rPr>
                <w:sz w:val="28"/>
                <w:szCs w:val="28"/>
              </w:rPr>
              <w:t>______________</w:t>
            </w:r>
            <w:r w:rsidR="00AA7FCF" w:rsidRPr="004E359A">
              <w:rPr>
                <w:sz w:val="28"/>
                <w:szCs w:val="28"/>
              </w:rPr>
              <w:t xml:space="preserve"> </w:t>
            </w:r>
            <w:r w:rsidR="00C42719">
              <w:rPr>
                <w:sz w:val="28"/>
                <w:szCs w:val="28"/>
              </w:rPr>
              <w:t>П.М. Чугунов</w:t>
            </w:r>
          </w:p>
        </w:tc>
      </w:tr>
      <w:tr w:rsidR="00683F83" w:rsidRPr="004E359A" w:rsidTr="00D30863">
        <w:tc>
          <w:tcPr>
            <w:tcW w:w="5006" w:type="dxa"/>
          </w:tcPr>
          <w:p w:rsidR="00683F83" w:rsidRPr="004E359A" w:rsidRDefault="00C42719" w:rsidP="004E359A">
            <w:pPr>
              <w:rPr>
                <w:sz w:val="28"/>
                <w:szCs w:val="28"/>
              </w:rPr>
            </w:pPr>
            <w:r>
              <w:rPr>
                <w:sz w:val="28"/>
                <w:szCs w:val="28"/>
              </w:rPr>
              <w:t>«_____»__________2019</w:t>
            </w:r>
            <w:r w:rsidR="00AA7FCF" w:rsidRPr="004E359A">
              <w:rPr>
                <w:sz w:val="28"/>
                <w:szCs w:val="28"/>
              </w:rPr>
              <w:t>г.</w:t>
            </w:r>
          </w:p>
        </w:tc>
        <w:tc>
          <w:tcPr>
            <w:tcW w:w="5006" w:type="dxa"/>
          </w:tcPr>
          <w:p w:rsidR="00683F83" w:rsidRPr="004E359A" w:rsidRDefault="00C42719" w:rsidP="004E359A">
            <w:pPr>
              <w:rPr>
                <w:sz w:val="28"/>
                <w:szCs w:val="28"/>
              </w:rPr>
            </w:pPr>
            <w:r>
              <w:rPr>
                <w:sz w:val="28"/>
                <w:szCs w:val="28"/>
              </w:rPr>
              <w:t>«____»_______2019</w:t>
            </w:r>
            <w:r w:rsidR="00683F83" w:rsidRPr="004E359A">
              <w:rPr>
                <w:sz w:val="28"/>
                <w:szCs w:val="28"/>
              </w:rPr>
              <w:t>г.</w:t>
            </w:r>
          </w:p>
        </w:tc>
      </w:tr>
    </w:tbl>
    <w:p w:rsidR="006178F8" w:rsidRPr="00A53A23" w:rsidRDefault="006178F8" w:rsidP="00D950A3">
      <w:pPr>
        <w:spacing w:line="360" w:lineRule="auto"/>
        <w:jc w:val="center"/>
        <w:rPr>
          <w:b/>
          <w:shadow/>
          <w:sz w:val="28"/>
          <w:szCs w:val="28"/>
        </w:rPr>
      </w:pPr>
    </w:p>
    <w:p w:rsidR="006178F8" w:rsidRPr="00A53A23" w:rsidRDefault="006178F8" w:rsidP="00D950A3">
      <w:pPr>
        <w:spacing w:line="360" w:lineRule="auto"/>
        <w:jc w:val="center"/>
        <w:rPr>
          <w:b/>
          <w:shadow/>
          <w:sz w:val="28"/>
          <w:szCs w:val="28"/>
        </w:rPr>
      </w:pPr>
    </w:p>
    <w:p w:rsidR="006178F8" w:rsidRPr="00A53A23" w:rsidRDefault="006178F8" w:rsidP="00D950A3">
      <w:pPr>
        <w:spacing w:line="360" w:lineRule="auto"/>
        <w:jc w:val="center"/>
        <w:rPr>
          <w:b/>
          <w:shadow/>
          <w:sz w:val="28"/>
          <w:szCs w:val="28"/>
        </w:rPr>
      </w:pPr>
    </w:p>
    <w:p w:rsidR="00D30863" w:rsidRPr="00A53A23" w:rsidRDefault="00D30863" w:rsidP="00D950A3">
      <w:pPr>
        <w:spacing w:line="360" w:lineRule="auto"/>
        <w:jc w:val="center"/>
        <w:rPr>
          <w:b/>
          <w:shadow/>
          <w:sz w:val="28"/>
          <w:szCs w:val="28"/>
        </w:rPr>
      </w:pPr>
    </w:p>
    <w:p w:rsidR="00D30863" w:rsidRPr="00A53A23" w:rsidRDefault="00D30863" w:rsidP="00D950A3">
      <w:pPr>
        <w:spacing w:line="360" w:lineRule="auto"/>
        <w:jc w:val="center"/>
        <w:rPr>
          <w:b/>
          <w:shadow/>
          <w:sz w:val="28"/>
          <w:szCs w:val="28"/>
        </w:rPr>
      </w:pPr>
    </w:p>
    <w:p w:rsidR="00D30863" w:rsidRPr="00A53A23" w:rsidRDefault="00D30863" w:rsidP="00D950A3">
      <w:pPr>
        <w:spacing w:line="360" w:lineRule="auto"/>
        <w:jc w:val="center"/>
        <w:rPr>
          <w:b/>
          <w:shadow/>
          <w:sz w:val="28"/>
          <w:szCs w:val="28"/>
        </w:rPr>
      </w:pPr>
    </w:p>
    <w:p w:rsidR="00D30863" w:rsidRPr="00A5635C" w:rsidRDefault="00C42719" w:rsidP="00A5635C">
      <w:pPr>
        <w:spacing w:before="120" w:after="120"/>
        <w:jc w:val="center"/>
        <w:rPr>
          <w:sz w:val="28"/>
          <w:szCs w:val="28"/>
        </w:rPr>
      </w:pPr>
      <w:r>
        <w:rPr>
          <w:sz w:val="28"/>
          <w:szCs w:val="28"/>
        </w:rPr>
        <w:t>2019</w:t>
      </w:r>
    </w:p>
    <w:p w:rsidR="004E359A" w:rsidRDefault="004E359A">
      <w:pPr>
        <w:spacing w:after="200" w:line="276" w:lineRule="auto"/>
        <w:rPr>
          <w:shadow/>
          <w:sz w:val="28"/>
          <w:szCs w:val="28"/>
        </w:rPr>
      </w:pPr>
      <w:r>
        <w:rPr>
          <w:shadow/>
          <w:sz w:val="28"/>
          <w:szCs w:val="28"/>
        </w:rPr>
        <w:br w:type="page"/>
      </w:r>
    </w:p>
    <w:p w:rsidR="006178F8" w:rsidRPr="00A53A23" w:rsidRDefault="006178F8" w:rsidP="004E359A">
      <w:pPr>
        <w:spacing w:line="360" w:lineRule="auto"/>
        <w:rPr>
          <w:b/>
          <w:shadow/>
          <w:sz w:val="28"/>
          <w:szCs w:val="28"/>
        </w:rPr>
      </w:pPr>
    </w:p>
    <w:p w:rsidR="003575F1" w:rsidRPr="004E359A" w:rsidRDefault="003575F1" w:rsidP="004E359A">
      <w:pPr>
        <w:spacing w:before="120" w:after="120"/>
        <w:jc w:val="center"/>
        <w:rPr>
          <w:b/>
          <w:sz w:val="28"/>
          <w:szCs w:val="28"/>
        </w:rPr>
      </w:pPr>
      <w:r w:rsidRPr="004E359A">
        <w:rPr>
          <w:b/>
          <w:sz w:val="28"/>
          <w:szCs w:val="28"/>
        </w:rPr>
        <w:t>Содержание</w:t>
      </w:r>
    </w:p>
    <w:tbl>
      <w:tblPr>
        <w:tblStyle w:val="a6"/>
        <w:tblW w:w="0" w:type="auto"/>
        <w:tblLook w:val="04A0" w:firstRow="1" w:lastRow="0" w:firstColumn="1" w:lastColumn="0" w:noHBand="0" w:noVBand="1"/>
      </w:tblPr>
      <w:tblGrid>
        <w:gridCol w:w="8755"/>
        <w:gridCol w:w="1257"/>
      </w:tblGrid>
      <w:tr w:rsidR="003575F1" w:rsidRPr="004E359A" w:rsidTr="003575F1">
        <w:tc>
          <w:tcPr>
            <w:tcW w:w="8755" w:type="dxa"/>
          </w:tcPr>
          <w:p w:rsidR="003575F1" w:rsidRPr="004E359A" w:rsidRDefault="003575F1" w:rsidP="004E359A">
            <w:pPr>
              <w:rPr>
                <w:sz w:val="28"/>
                <w:szCs w:val="28"/>
              </w:rPr>
            </w:pPr>
            <w:r w:rsidRPr="004E359A">
              <w:rPr>
                <w:sz w:val="28"/>
                <w:szCs w:val="28"/>
              </w:rPr>
              <w:t>Пояснительная записка</w:t>
            </w:r>
          </w:p>
        </w:tc>
        <w:tc>
          <w:tcPr>
            <w:tcW w:w="1257" w:type="dxa"/>
          </w:tcPr>
          <w:p w:rsidR="003575F1" w:rsidRPr="004E359A" w:rsidRDefault="00F957B3" w:rsidP="004E359A">
            <w:pPr>
              <w:rPr>
                <w:sz w:val="28"/>
                <w:szCs w:val="28"/>
              </w:rPr>
            </w:pPr>
            <w:r w:rsidRPr="004E359A">
              <w:rPr>
                <w:sz w:val="28"/>
                <w:szCs w:val="28"/>
              </w:rPr>
              <w:t>3</w:t>
            </w:r>
          </w:p>
        </w:tc>
      </w:tr>
      <w:tr w:rsidR="003575F1" w:rsidRPr="004E359A" w:rsidTr="003575F1">
        <w:tc>
          <w:tcPr>
            <w:tcW w:w="8755" w:type="dxa"/>
          </w:tcPr>
          <w:p w:rsidR="003575F1" w:rsidRPr="004E359A" w:rsidRDefault="005F49F7" w:rsidP="004E359A">
            <w:pPr>
              <w:rPr>
                <w:sz w:val="28"/>
                <w:szCs w:val="28"/>
              </w:rPr>
            </w:pPr>
            <w:r w:rsidRPr="004E359A">
              <w:rPr>
                <w:sz w:val="28"/>
                <w:szCs w:val="28"/>
              </w:rPr>
              <w:t>Методические рекомендации по выполнению курсовой работы</w:t>
            </w:r>
          </w:p>
        </w:tc>
        <w:tc>
          <w:tcPr>
            <w:tcW w:w="1257" w:type="dxa"/>
          </w:tcPr>
          <w:p w:rsidR="003575F1" w:rsidRPr="004E359A" w:rsidRDefault="009A1BEE" w:rsidP="004E359A">
            <w:pPr>
              <w:rPr>
                <w:sz w:val="28"/>
                <w:szCs w:val="28"/>
              </w:rPr>
            </w:pPr>
            <w:r w:rsidRPr="004E359A">
              <w:rPr>
                <w:sz w:val="28"/>
                <w:szCs w:val="28"/>
              </w:rPr>
              <w:t>4</w:t>
            </w:r>
          </w:p>
        </w:tc>
      </w:tr>
      <w:tr w:rsidR="00E96431" w:rsidRPr="004E359A" w:rsidTr="003575F1">
        <w:tc>
          <w:tcPr>
            <w:tcW w:w="8755" w:type="dxa"/>
          </w:tcPr>
          <w:p w:rsidR="00E96431" w:rsidRPr="004E359A" w:rsidRDefault="00E96431" w:rsidP="004E359A">
            <w:pPr>
              <w:rPr>
                <w:sz w:val="28"/>
                <w:szCs w:val="28"/>
              </w:rPr>
            </w:pPr>
            <w:r w:rsidRPr="004E359A">
              <w:rPr>
                <w:sz w:val="28"/>
                <w:szCs w:val="28"/>
              </w:rPr>
              <w:t>Тематика курсовых работ</w:t>
            </w:r>
          </w:p>
        </w:tc>
        <w:tc>
          <w:tcPr>
            <w:tcW w:w="1257" w:type="dxa"/>
          </w:tcPr>
          <w:p w:rsidR="00E96431" w:rsidRPr="004E359A" w:rsidRDefault="009A1BEE" w:rsidP="004E359A">
            <w:pPr>
              <w:rPr>
                <w:sz w:val="28"/>
                <w:szCs w:val="28"/>
              </w:rPr>
            </w:pPr>
            <w:r w:rsidRPr="004E359A">
              <w:rPr>
                <w:sz w:val="28"/>
                <w:szCs w:val="28"/>
              </w:rPr>
              <w:t>7</w:t>
            </w:r>
          </w:p>
        </w:tc>
      </w:tr>
      <w:tr w:rsidR="003575F1" w:rsidRPr="004E359A" w:rsidTr="003575F1">
        <w:tc>
          <w:tcPr>
            <w:tcW w:w="8755" w:type="dxa"/>
          </w:tcPr>
          <w:p w:rsidR="003575F1" w:rsidRPr="004E359A" w:rsidRDefault="005F49F7" w:rsidP="004E359A">
            <w:pPr>
              <w:rPr>
                <w:sz w:val="28"/>
                <w:szCs w:val="28"/>
              </w:rPr>
            </w:pPr>
            <w:r w:rsidRPr="004E359A">
              <w:rPr>
                <w:sz w:val="28"/>
                <w:szCs w:val="28"/>
              </w:rPr>
              <w:t>Порядок оформления курсовой работы</w:t>
            </w:r>
          </w:p>
        </w:tc>
        <w:tc>
          <w:tcPr>
            <w:tcW w:w="1257" w:type="dxa"/>
          </w:tcPr>
          <w:p w:rsidR="003575F1" w:rsidRPr="004E359A" w:rsidRDefault="009A1BEE" w:rsidP="004E359A">
            <w:pPr>
              <w:rPr>
                <w:sz w:val="28"/>
                <w:szCs w:val="28"/>
              </w:rPr>
            </w:pPr>
            <w:r w:rsidRPr="004E359A">
              <w:rPr>
                <w:sz w:val="28"/>
                <w:szCs w:val="28"/>
              </w:rPr>
              <w:t>8</w:t>
            </w:r>
          </w:p>
        </w:tc>
      </w:tr>
      <w:tr w:rsidR="003575F1" w:rsidRPr="004E359A" w:rsidTr="003575F1">
        <w:tc>
          <w:tcPr>
            <w:tcW w:w="8755" w:type="dxa"/>
          </w:tcPr>
          <w:p w:rsidR="003575F1" w:rsidRPr="004E359A" w:rsidRDefault="005F49F7" w:rsidP="004E359A">
            <w:pPr>
              <w:rPr>
                <w:sz w:val="28"/>
                <w:szCs w:val="28"/>
              </w:rPr>
            </w:pPr>
            <w:r w:rsidRPr="004E359A">
              <w:rPr>
                <w:sz w:val="28"/>
                <w:szCs w:val="28"/>
              </w:rPr>
              <w:t>Защита курсовой работы</w:t>
            </w:r>
          </w:p>
        </w:tc>
        <w:tc>
          <w:tcPr>
            <w:tcW w:w="1257" w:type="dxa"/>
          </w:tcPr>
          <w:p w:rsidR="003575F1" w:rsidRPr="004E359A" w:rsidRDefault="00F957B3" w:rsidP="004E359A">
            <w:pPr>
              <w:rPr>
                <w:sz w:val="28"/>
                <w:szCs w:val="28"/>
              </w:rPr>
            </w:pPr>
            <w:r w:rsidRPr="004E359A">
              <w:rPr>
                <w:sz w:val="28"/>
                <w:szCs w:val="28"/>
              </w:rPr>
              <w:t>1</w:t>
            </w:r>
            <w:r w:rsidR="009A1BEE" w:rsidRPr="004E359A">
              <w:rPr>
                <w:sz w:val="28"/>
                <w:szCs w:val="28"/>
              </w:rPr>
              <w:t>5</w:t>
            </w:r>
          </w:p>
        </w:tc>
      </w:tr>
      <w:tr w:rsidR="005F49F7" w:rsidRPr="004E359A" w:rsidTr="003575F1">
        <w:tc>
          <w:tcPr>
            <w:tcW w:w="8755" w:type="dxa"/>
          </w:tcPr>
          <w:p w:rsidR="005F49F7" w:rsidRPr="004E359A" w:rsidRDefault="005F49F7" w:rsidP="004E359A">
            <w:pPr>
              <w:rPr>
                <w:sz w:val="28"/>
                <w:szCs w:val="28"/>
              </w:rPr>
            </w:pPr>
            <w:r w:rsidRPr="004E359A">
              <w:rPr>
                <w:sz w:val="28"/>
                <w:szCs w:val="28"/>
              </w:rPr>
              <w:t>Приложения</w:t>
            </w:r>
          </w:p>
        </w:tc>
        <w:tc>
          <w:tcPr>
            <w:tcW w:w="1257" w:type="dxa"/>
          </w:tcPr>
          <w:p w:rsidR="005F49F7" w:rsidRPr="004E359A" w:rsidRDefault="00F957B3" w:rsidP="004E359A">
            <w:pPr>
              <w:rPr>
                <w:sz w:val="28"/>
                <w:szCs w:val="28"/>
              </w:rPr>
            </w:pPr>
            <w:r w:rsidRPr="004E359A">
              <w:rPr>
                <w:sz w:val="28"/>
                <w:szCs w:val="28"/>
              </w:rPr>
              <w:t>1</w:t>
            </w:r>
            <w:r w:rsidR="009A1BEE" w:rsidRPr="004E359A">
              <w:rPr>
                <w:sz w:val="28"/>
                <w:szCs w:val="28"/>
              </w:rPr>
              <w:t>6</w:t>
            </w:r>
          </w:p>
        </w:tc>
      </w:tr>
    </w:tbl>
    <w:p w:rsidR="004E359A" w:rsidRDefault="004E359A" w:rsidP="00D950A3">
      <w:pPr>
        <w:spacing w:line="360" w:lineRule="auto"/>
        <w:jc w:val="center"/>
        <w:rPr>
          <w:b/>
          <w:shadow/>
          <w:sz w:val="28"/>
          <w:szCs w:val="28"/>
        </w:rPr>
      </w:pPr>
    </w:p>
    <w:p w:rsidR="004E359A" w:rsidRDefault="004E359A">
      <w:pPr>
        <w:spacing w:after="200" w:line="276" w:lineRule="auto"/>
        <w:rPr>
          <w:b/>
          <w:shadow/>
          <w:sz w:val="28"/>
          <w:szCs w:val="28"/>
        </w:rPr>
      </w:pPr>
      <w:r>
        <w:rPr>
          <w:b/>
          <w:shadow/>
          <w:sz w:val="28"/>
          <w:szCs w:val="28"/>
        </w:rPr>
        <w:br w:type="page"/>
      </w:r>
    </w:p>
    <w:p w:rsidR="00D950A3" w:rsidRPr="004E359A" w:rsidRDefault="00F873B3" w:rsidP="004E359A">
      <w:pPr>
        <w:spacing w:before="120" w:after="120"/>
        <w:jc w:val="center"/>
        <w:rPr>
          <w:b/>
          <w:sz w:val="28"/>
          <w:szCs w:val="28"/>
        </w:rPr>
      </w:pPr>
      <w:r w:rsidRPr="004E359A">
        <w:rPr>
          <w:b/>
          <w:sz w:val="28"/>
          <w:szCs w:val="28"/>
        </w:rPr>
        <w:lastRenderedPageBreak/>
        <w:t>Пояснительная записка</w:t>
      </w:r>
    </w:p>
    <w:p w:rsidR="00D950A3" w:rsidRPr="00A53A23" w:rsidRDefault="00D950A3" w:rsidP="00D950A3">
      <w:pPr>
        <w:spacing w:line="360" w:lineRule="auto"/>
        <w:ind w:firstLine="708"/>
        <w:jc w:val="both"/>
        <w:rPr>
          <w:sz w:val="28"/>
          <w:szCs w:val="28"/>
        </w:rPr>
      </w:pPr>
      <w:r w:rsidRPr="00A53A23">
        <w:rPr>
          <w:sz w:val="28"/>
          <w:szCs w:val="28"/>
        </w:rPr>
        <w:t>Курсовая работа является важным этапом подготовки студента как будущего специалиста и выполняется студентами</w:t>
      </w:r>
      <w:r w:rsidR="00D30863" w:rsidRPr="00A53A23">
        <w:rPr>
          <w:sz w:val="28"/>
          <w:szCs w:val="28"/>
        </w:rPr>
        <w:t xml:space="preserve"> дневного о</w:t>
      </w:r>
      <w:r w:rsidR="00D76E6E">
        <w:rPr>
          <w:sz w:val="28"/>
          <w:szCs w:val="28"/>
        </w:rPr>
        <w:t>тделения по специальности 40.02.01</w:t>
      </w:r>
      <w:r w:rsidR="00D30863" w:rsidRPr="00A53A23">
        <w:rPr>
          <w:sz w:val="28"/>
          <w:szCs w:val="28"/>
        </w:rPr>
        <w:t xml:space="preserve"> </w:t>
      </w:r>
      <w:r w:rsidR="00073B45">
        <w:rPr>
          <w:sz w:val="28"/>
          <w:szCs w:val="28"/>
        </w:rPr>
        <w:t>Право и организация социального обеспечения</w:t>
      </w:r>
      <w:r w:rsidRPr="00A53A23">
        <w:rPr>
          <w:sz w:val="28"/>
          <w:szCs w:val="28"/>
        </w:rPr>
        <w:t xml:space="preserve">. </w:t>
      </w:r>
    </w:p>
    <w:p w:rsidR="00D950A3" w:rsidRPr="00A53A23" w:rsidRDefault="00D950A3" w:rsidP="00D950A3">
      <w:pPr>
        <w:spacing w:line="360" w:lineRule="auto"/>
        <w:ind w:firstLine="708"/>
        <w:jc w:val="both"/>
        <w:rPr>
          <w:sz w:val="28"/>
          <w:szCs w:val="28"/>
        </w:rPr>
      </w:pPr>
      <w:r w:rsidRPr="00A53A23">
        <w:rPr>
          <w:sz w:val="28"/>
          <w:szCs w:val="28"/>
        </w:rPr>
        <w:t>Целью работы является углубление и закрепление теоретических знаний, полученных при изучении</w:t>
      </w:r>
      <w:r w:rsidR="00073B45">
        <w:rPr>
          <w:sz w:val="28"/>
          <w:szCs w:val="28"/>
        </w:rPr>
        <w:t xml:space="preserve"> МДК.01.01. Право социального обеспечения</w:t>
      </w:r>
      <w:r w:rsidRPr="00A53A23">
        <w:rPr>
          <w:sz w:val="28"/>
          <w:szCs w:val="28"/>
        </w:rPr>
        <w:t>. Ее напис</w:t>
      </w:r>
      <w:r w:rsidR="00D30863" w:rsidRPr="00A53A23">
        <w:rPr>
          <w:sz w:val="28"/>
          <w:szCs w:val="28"/>
        </w:rPr>
        <w:t>ание и защита прививают навыки к</w:t>
      </w:r>
      <w:r w:rsidR="00073B45">
        <w:rPr>
          <w:sz w:val="28"/>
          <w:szCs w:val="28"/>
        </w:rPr>
        <w:t xml:space="preserve"> научному анализу</w:t>
      </w:r>
      <w:r w:rsidRPr="00A53A23">
        <w:rPr>
          <w:sz w:val="28"/>
          <w:szCs w:val="28"/>
        </w:rPr>
        <w:t xml:space="preserve"> проблем</w:t>
      </w:r>
      <w:r w:rsidR="00073B45">
        <w:rPr>
          <w:sz w:val="28"/>
          <w:szCs w:val="28"/>
        </w:rPr>
        <w:t xml:space="preserve"> социально-правового характера</w:t>
      </w:r>
      <w:r w:rsidRPr="00A53A23">
        <w:rPr>
          <w:sz w:val="28"/>
          <w:szCs w:val="28"/>
        </w:rPr>
        <w:t xml:space="preserve">, учат правильно и самостоятельно, логично излагать свои мысли, формируют научное мировоззрение.  </w:t>
      </w:r>
    </w:p>
    <w:p w:rsidR="00D950A3" w:rsidRPr="00A53A23" w:rsidRDefault="00D950A3" w:rsidP="00D950A3">
      <w:pPr>
        <w:spacing w:line="360" w:lineRule="auto"/>
        <w:ind w:firstLine="708"/>
        <w:jc w:val="both"/>
        <w:rPr>
          <w:sz w:val="28"/>
          <w:szCs w:val="28"/>
        </w:rPr>
      </w:pPr>
      <w:r w:rsidRPr="00A53A23">
        <w:rPr>
          <w:sz w:val="28"/>
          <w:szCs w:val="28"/>
        </w:rPr>
        <w:t>При выполнении курсовой работы студент должен продемонстрировать:</w:t>
      </w:r>
    </w:p>
    <w:p w:rsidR="00D950A3" w:rsidRPr="00A53A23" w:rsidRDefault="00D950A3" w:rsidP="00D950A3">
      <w:pPr>
        <w:spacing w:line="360" w:lineRule="auto"/>
        <w:ind w:firstLine="708"/>
        <w:jc w:val="both"/>
        <w:rPr>
          <w:sz w:val="28"/>
          <w:szCs w:val="28"/>
        </w:rPr>
      </w:pPr>
      <w:r w:rsidRPr="00A53A23">
        <w:rPr>
          <w:sz w:val="28"/>
          <w:szCs w:val="28"/>
        </w:rPr>
        <w:t>- умение работать с нормативными документами;</w:t>
      </w:r>
    </w:p>
    <w:p w:rsidR="00D950A3" w:rsidRPr="00A53A23" w:rsidRDefault="00D950A3" w:rsidP="00073B45">
      <w:pPr>
        <w:spacing w:line="360" w:lineRule="auto"/>
        <w:ind w:firstLine="708"/>
        <w:jc w:val="both"/>
        <w:rPr>
          <w:sz w:val="28"/>
          <w:szCs w:val="28"/>
        </w:rPr>
      </w:pPr>
      <w:r w:rsidRPr="00A53A23">
        <w:rPr>
          <w:sz w:val="28"/>
          <w:szCs w:val="28"/>
        </w:rPr>
        <w:t>- умение анализировать полученную информацию;</w:t>
      </w:r>
    </w:p>
    <w:p w:rsidR="00D950A3" w:rsidRPr="00A53A23" w:rsidRDefault="00D950A3" w:rsidP="00D950A3">
      <w:pPr>
        <w:spacing w:line="360" w:lineRule="auto"/>
        <w:ind w:firstLine="708"/>
        <w:jc w:val="both"/>
        <w:rPr>
          <w:sz w:val="28"/>
          <w:szCs w:val="28"/>
        </w:rPr>
      </w:pPr>
      <w:r w:rsidRPr="00A53A23">
        <w:rPr>
          <w:sz w:val="28"/>
          <w:szCs w:val="28"/>
        </w:rPr>
        <w:t>- умение принимать на основе проведенного анализа обоснованных решений;</w:t>
      </w:r>
    </w:p>
    <w:p w:rsidR="00D950A3" w:rsidRPr="00A53A23" w:rsidRDefault="00D950A3" w:rsidP="00D950A3">
      <w:pPr>
        <w:spacing w:line="360" w:lineRule="auto"/>
        <w:ind w:firstLine="708"/>
        <w:jc w:val="both"/>
        <w:rPr>
          <w:sz w:val="28"/>
          <w:szCs w:val="28"/>
        </w:rPr>
      </w:pPr>
      <w:r w:rsidRPr="00A53A23">
        <w:rPr>
          <w:sz w:val="28"/>
          <w:szCs w:val="28"/>
        </w:rPr>
        <w:t>- умение самостоятельно формулировать и</w:t>
      </w:r>
      <w:r w:rsidR="00073B45">
        <w:rPr>
          <w:sz w:val="28"/>
          <w:szCs w:val="28"/>
        </w:rPr>
        <w:t xml:space="preserve"> находить решение проблем социально-правового характера</w:t>
      </w:r>
      <w:r w:rsidR="007062E1">
        <w:rPr>
          <w:sz w:val="28"/>
          <w:szCs w:val="28"/>
        </w:rPr>
        <w:t>.</w:t>
      </w:r>
    </w:p>
    <w:p w:rsidR="00D950A3" w:rsidRPr="00A53A23" w:rsidRDefault="00D950A3" w:rsidP="00D950A3">
      <w:pPr>
        <w:spacing w:line="360" w:lineRule="auto"/>
        <w:ind w:firstLine="708"/>
        <w:jc w:val="both"/>
        <w:rPr>
          <w:sz w:val="28"/>
          <w:szCs w:val="28"/>
        </w:rPr>
      </w:pPr>
      <w:r w:rsidRPr="00A53A23">
        <w:rPr>
          <w:sz w:val="28"/>
          <w:szCs w:val="28"/>
        </w:rPr>
        <w:t>Этапы выполнения курсовой работы:</w:t>
      </w:r>
    </w:p>
    <w:p w:rsidR="00D950A3" w:rsidRPr="00A53A23" w:rsidRDefault="00D950A3" w:rsidP="00D950A3">
      <w:pPr>
        <w:numPr>
          <w:ilvl w:val="0"/>
          <w:numId w:val="1"/>
        </w:numPr>
        <w:spacing w:line="360" w:lineRule="auto"/>
        <w:jc w:val="both"/>
        <w:rPr>
          <w:sz w:val="28"/>
          <w:szCs w:val="28"/>
        </w:rPr>
      </w:pPr>
      <w:r w:rsidRPr="00A53A23">
        <w:rPr>
          <w:sz w:val="28"/>
          <w:szCs w:val="28"/>
        </w:rPr>
        <w:t>выбор темы и</w:t>
      </w:r>
      <w:r w:rsidR="007062E1">
        <w:rPr>
          <w:sz w:val="28"/>
          <w:szCs w:val="28"/>
        </w:rPr>
        <w:t xml:space="preserve"> представление о ее значимости;</w:t>
      </w:r>
    </w:p>
    <w:p w:rsidR="00D950A3" w:rsidRPr="00A53A23" w:rsidRDefault="00D950A3" w:rsidP="00D950A3">
      <w:pPr>
        <w:numPr>
          <w:ilvl w:val="0"/>
          <w:numId w:val="1"/>
        </w:numPr>
        <w:spacing w:line="360" w:lineRule="auto"/>
        <w:jc w:val="both"/>
        <w:rPr>
          <w:sz w:val="28"/>
          <w:szCs w:val="28"/>
        </w:rPr>
      </w:pPr>
      <w:r w:rsidRPr="00A53A23">
        <w:rPr>
          <w:sz w:val="28"/>
          <w:szCs w:val="28"/>
        </w:rPr>
        <w:t>подбор литературы, ознакомление с законодательными актами, нормативными документами;</w:t>
      </w:r>
    </w:p>
    <w:p w:rsidR="00D950A3" w:rsidRPr="00A53A23" w:rsidRDefault="00D950A3" w:rsidP="00D950A3">
      <w:pPr>
        <w:numPr>
          <w:ilvl w:val="0"/>
          <w:numId w:val="1"/>
        </w:numPr>
        <w:spacing w:line="360" w:lineRule="auto"/>
        <w:jc w:val="both"/>
        <w:rPr>
          <w:sz w:val="28"/>
          <w:szCs w:val="28"/>
        </w:rPr>
      </w:pPr>
      <w:r w:rsidRPr="00A53A23">
        <w:rPr>
          <w:sz w:val="28"/>
          <w:szCs w:val="28"/>
        </w:rPr>
        <w:t>составление плана работы;</w:t>
      </w:r>
    </w:p>
    <w:p w:rsidR="00D950A3" w:rsidRPr="00A53A23" w:rsidRDefault="00D950A3" w:rsidP="00D950A3">
      <w:pPr>
        <w:numPr>
          <w:ilvl w:val="0"/>
          <w:numId w:val="1"/>
        </w:numPr>
        <w:spacing w:line="360" w:lineRule="auto"/>
        <w:jc w:val="both"/>
        <w:rPr>
          <w:sz w:val="28"/>
          <w:szCs w:val="28"/>
        </w:rPr>
      </w:pPr>
      <w:r w:rsidRPr="00A53A23">
        <w:rPr>
          <w:sz w:val="28"/>
          <w:szCs w:val="28"/>
        </w:rPr>
        <w:t>сбор фактического материала</w:t>
      </w:r>
      <w:r w:rsidR="00D30863" w:rsidRPr="00A53A23">
        <w:rPr>
          <w:sz w:val="28"/>
          <w:szCs w:val="28"/>
        </w:rPr>
        <w:t>;</w:t>
      </w:r>
    </w:p>
    <w:p w:rsidR="00D950A3" w:rsidRPr="00A53A23" w:rsidRDefault="00D950A3" w:rsidP="00D950A3">
      <w:pPr>
        <w:numPr>
          <w:ilvl w:val="0"/>
          <w:numId w:val="1"/>
        </w:numPr>
        <w:spacing w:line="360" w:lineRule="auto"/>
        <w:jc w:val="both"/>
        <w:rPr>
          <w:sz w:val="28"/>
          <w:szCs w:val="28"/>
        </w:rPr>
      </w:pPr>
      <w:r w:rsidRPr="00A53A23">
        <w:rPr>
          <w:sz w:val="28"/>
          <w:szCs w:val="28"/>
        </w:rPr>
        <w:t>написание текста, обсуждение с руководителем;</w:t>
      </w:r>
    </w:p>
    <w:p w:rsidR="00D950A3" w:rsidRPr="00A53A23" w:rsidRDefault="00D950A3" w:rsidP="00D950A3">
      <w:pPr>
        <w:numPr>
          <w:ilvl w:val="0"/>
          <w:numId w:val="1"/>
        </w:numPr>
        <w:spacing w:line="360" w:lineRule="auto"/>
        <w:jc w:val="both"/>
        <w:rPr>
          <w:sz w:val="28"/>
          <w:szCs w:val="28"/>
        </w:rPr>
      </w:pPr>
      <w:r w:rsidRPr="00A53A23">
        <w:rPr>
          <w:sz w:val="28"/>
          <w:szCs w:val="28"/>
        </w:rPr>
        <w:t>корректировка текста с учетом замечаний, оформление работы;</w:t>
      </w:r>
    </w:p>
    <w:p w:rsidR="00D950A3" w:rsidRPr="00A53A23" w:rsidRDefault="00D950A3" w:rsidP="00D950A3">
      <w:pPr>
        <w:numPr>
          <w:ilvl w:val="0"/>
          <w:numId w:val="1"/>
        </w:numPr>
        <w:spacing w:line="360" w:lineRule="auto"/>
        <w:jc w:val="both"/>
        <w:rPr>
          <w:sz w:val="28"/>
          <w:szCs w:val="28"/>
        </w:rPr>
      </w:pPr>
      <w:r w:rsidRPr="00A53A23">
        <w:rPr>
          <w:sz w:val="28"/>
          <w:szCs w:val="28"/>
        </w:rPr>
        <w:t>сдача работы руководителю;</w:t>
      </w:r>
    </w:p>
    <w:p w:rsidR="00D950A3" w:rsidRPr="00A53A23" w:rsidRDefault="00D950A3" w:rsidP="00D950A3">
      <w:pPr>
        <w:numPr>
          <w:ilvl w:val="0"/>
          <w:numId w:val="1"/>
        </w:numPr>
        <w:spacing w:line="360" w:lineRule="auto"/>
        <w:jc w:val="both"/>
        <w:rPr>
          <w:sz w:val="28"/>
          <w:szCs w:val="28"/>
        </w:rPr>
      </w:pPr>
      <w:r w:rsidRPr="00A53A23">
        <w:rPr>
          <w:sz w:val="28"/>
          <w:szCs w:val="28"/>
        </w:rPr>
        <w:t>проверка руководителем;</w:t>
      </w:r>
    </w:p>
    <w:p w:rsidR="00D950A3" w:rsidRPr="00A53A23" w:rsidRDefault="00D950A3" w:rsidP="00D950A3">
      <w:pPr>
        <w:numPr>
          <w:ilvl w:val="0"/>
          <w:numId w:val="1"/>
        </w:numPr>
        <w:spacing w:line="360" w:lineRule="auto"/>
        <w:jc w:val="both"/>
        <w:rPr>
          <w:sz w:val="28"/>
          <w:szCs w:val="28"/>
        </w:rPr>
      </w:pPr>
      <w:r w:rsidRPr="00A53A23">
        <w:rPr>
          <w:sz w:val="28"/>
          <w:szCs w:val="28"/>
        </w:rPr>
        <w:t>защита курсовой работы.</w:t>
      </w:r>
    </w:p>
    <w:p w:rsidR="00D950A3" w:rsidRDefault="00D950A3" w:rsidP="00D950A3">
      <w:pPr>
        <w:spacing w:line="360" w:lineRule="auto"/>
        <w:ind w:left="708"/>
        <w:jc w:val="center"/>
        <w:rPr>
          <w:sz w:val="28"/>
          <w:szCs w:val="28"/>
        </w:rPr>
      </w:pPr>
    </w:p>
    <w:p w:rsidR="007062E1" w:rsidRDefault="007062E1" w:rsidP="00D950A3">
      <w:pPr>
        <w:spacing w:line="360" w:lineRule="auto"/>
        <w:ind w:left="708"/>
        <w:jc w:val="center"/>
        <w:rPr>
          <w:sz w:val="28"/>
          <w:szCs w:val="28"/>
        </w:rPr>
      </w:pPr>
    </w:p>
    <w:p w:rsidR="007062E1" w:rsidRPr="007062E1" w:rsidRDefault="007062E1" w:rsidP="00D950A3">
      <w:pPr>
        <w:spacing w:line="360" w:lineRule="auto"/>
        <w:ind w:left="708"/>
        <w:jc w:val="center"/>
        <w:rPr>
          <w:sz w:val="28"/>
          <w:szCs w:val="28"/>
        </w:rPr>
      </w:pPr>
    </w:p>
    <w:p w:rsidR="00D950A3" w:rsidRPr="004E359A" w:rsidRDefault="00D950A3" w:rsidP="004E359A">
      <w:pPr>
        <w:spacing w:before="120" w:after="120"/>
        <w:jc w:val="center"/>
        <w:rPr>
          <w:b/>
          <w:sz w:val="28"/>
          <w:szCs w:val="28"/>
        </w:rPr>
      </w:pPr>
      <w:r w:rsidRPr="004E359A">
        <w:rPr>
          <w:b/>
          <w:sz w:val="28"/>
          <w:szCs w:val="28"/>
        </w:rPr>
        <w:lastRenderedPageBreak/>
        <w:t xml:space="preserve">Методические </w:t>
      </w:r>
      <w:r w:rsidR="003A71D7" w:rsidRPr="004E359A">
        <w:rPr>
          <w:b/>
          <w:sz w:val="28"/>
          <w:szCs w:val="28"/>
        </w:rPr>
        <w:t xml:space="preserve">рекомендации по </w:t>
      </w:r>
      <w:r w:rsidR="00EA2262" w:rsidRPr="004E359A">
        <w:rPr>
          <w:b/>
          <w:sz w:val="28"/>
          <w:szCs w:val="28"/>
        </w:rPr>
        <w:t xml:space="preserve">выполнению </w:t>
      </w:r>
      <w:r w:rsidRPr="004E359A">
        <w:rPr>
          <w:b/>
          <w:sz w:val="28"/>
          <w:szCs w:val="28"/>
        </w:rPr>
        <w:t>курсовой работы</w:t>
      </w:r>
    </w:p>
    <w:p w:rsidR="00D950A3" w:rsidRPr="00A53A23" w:rsidRDefault="00D950A3" w:rsidP="00D950A3">
      <w:pPr>
        <w:spacing w:line="360" w:lineRule="auto"/>
        <w:ind w:firstLine="708"/>
        <w:jc w:val="both"/>
        <w:rPr>
          <w:sz w:val="28"/>
          <w:szCs w:val="28"/>
        </w:rPr>
      </w:pPr>
      <w:r w:rsidRPr="00A53A23">
        <w:rPr>
          <w:sz w:val="28"/>
          <w:szCs w:val="28"/>
        </w:rPr>
        <w:t>Объем курсов</w:t>
      </w:r>
      <w:r w:rsidR="00574C79" w:rsidRPr="00A53A23">
        <w:rPr>
          <w:sz w:val="28"/>
          <w:szCs w:val="28"/>
        </w:rPr>
        <w:t>ой работы должен составлять 30-3</w:t>
      </w:r>
      <w:r w:rsidRPr="00A53A23">
        <w:rPr>
          <w:sz w:val="28"/>
          <w:szCs w:val="28"/>
        </w:rPr>
        <w:t>5 страниц печатного те</w:t>
      </w:r>
      <w:r w:rsidR="00483423">
        <w:rPr>
          <w:sz w:val="28"/>
          <w:szCs w:val="28"/>
        </w:rPr>
        <w:t xml:space="preserve">кста на листе формата А4, </w:t>
      </w:r>
      <w:r w:rsidR="00366123">
        <w:rPr>
          <w:sz w:val="28"/>
          <w:szCs w:val="28"/>
        </w:rPr>
        <w:t>размер</w:t>
      </w:r>
      <w:r w:rsidRPr="00A53A23">
        <w:rPr>
          <w:sz w:val="28"/>
          <w:szCs w:val="28"/>
        </w:rPr>
        <w:t xml:space="preserve"> шрифта</w:t>
      </w:r>
      <w:r w:rsidR="00483423">
        <w:rPr>
          <w:sz w:val="28"/>
          <w:szCs w:val="28"/>
        </w:rPr>
        <w:t xml:space="preserve"> </w:t>
      </w:r>
      <w:r w:rsidR="00366123">
        <w:rPr>
          <w:sz w:val="28"/>
          <w:szCs w:val="28"/>
        </w:rPr>
        <w:t>1</w:t>
      </w:r>
      <w:r w:rsidRPr="00A53A23">
        <w:rPr>
          <w:sz w:val="28"/>
          <w:szCs w:val="28"/>
        </w:rPr>
        <w:t xml:space="preserve">4, </w:t>
      </w:r>
      <w:r w:rsidR="00483423">
        <w:rPr>
          <w:sz w:val="28"/>
          <w:szCs w:val="28"/>
        </w:rPr>
        <w:t xml:space="preserve">междустрочный </w:t>
      </w:r>
      <w:r w:rsidRPr="00A53A23">
        <w:rPr>
          <w:sz w:val="28"/>
          <w:szCs w:val="28"/>
        </w:rPr>
        <w:t xml:space="preserve">интервал 1,5.  </w:t>
      </w:r>
    </w:p>
    <w:p w:rsidR="00D950A3" w:rsidRPr="00A53A23" w:rsidRDefault="00D950A3" w:rsidP="00D950A3">
      <w:pPr>
        <w:spacing w:line="360" w:lineRule="auto"/>
        <w:ind w:firstLine="708"/>
        <w:jc w:val="both"/>
        <w:rPr>
          <w:b/>
          <w:sz w:val="28"/>
          <w:szCs w:val="28"/>
        </w:rPr>
      </w:pPr>
      <w:r w:rsidRPr="00A53A23">
        <w:rPr>
          <w:sz w:val="28"/>
          <w:szCs w:val="28"/>
        </w:rPr>
        <w:t xml:space="preserve"> </w:t>
      </w:r>
      <w:r w:rsidRPr="00A53A23">
        <w:rPr>
          <w:b/>
          <w:sz w:val="28"/>
          <w:szCs w:val="28"/>
        </w:rPr>
        <w:t>Структура курсовой работы должна состоять из следующих частей:</w:t>
      </w:r>
    </w:p>
    <w:p w:rsidR="00D950A3" w:rsidRPr="00A53A23" w:rsidRDefault="004A2D1F" w:rsidP="004A2D1F">
      <w:pPr>
        <w:spacing w:line="360" w:lineRule="auto"/>
        <w:ind w:firstLine="709"/>
        <w:jc w:val="both"/>
        <w:rPr>
          <w:sz w:val="28"/>
          <w:szCs w:val="28"/>
        </w:rPr>
      </w:pPr>
      <w:r>
        <w:rPr>
          <w:sz w:val="28"/>
          <w:szCs w:val="28"/>
        </w:rPr>
        <w:t xml:space="preserve">1. </w:t>
      </w:r>
      <w:r w:rsidR="00CC017D">
        <w:rPr>
          <w:sz w:val="28"/>
          <w:szCs w:val="28"/>
        </w:rPr>
        <w:t>Титульный лист (</w:t>
      </w:r>
      <w:r w:rsidR="00D950A3" w:rsidRPr="00A53A23">
        <w:rPr>
          <w:sz w:val="28"/>
          <w:szCs w:val="28"/>
        </w:rPr>
        <w:t>название учебного заведения, учебной дисциплины, темы курсовой работы, Ф.И.О. студента, номер группы, Ф.И.О, руководителя, год и место написания работы)</w:t>
      </w:r>
    </w:p>
    <w:p w:rsidR="00D950A3" w:rsidRPr="00A53A23" w:rsidRDefault="004A2D1F" w:rsidP="004A2D1F">
      <w:pPr>
        <w:spacing w:line="360" w:lineRule="auto"/>
        <w:ind w:left="1068" w:hanging="359"/>
        <w:jc w:val="both"/>
        <w:rPr>
          <w:sz w:val="28"/>
          <w:szCs w:val="28"/>
        </w:rPr>
      </w:pPr>
      <w:r>
        <w:rPr>
          <w:sz w:val="28"/>
          <w:szCs w:val="28"/>
        </w:rPr>
        <w:t xml:space="preserve">2. </w:t>
      </w:r>
      <w:r w:rsidR="00D950A3" w:rsidRPr="00A53A23">
        <w:rPr>
          <w:sz w:val="28"/>
          <w:szCs w:val="28"/>
        </w:rPr>
        <w:t>Содержание</w:t>
      </w:r>
    </w:p>
    <w:p w:rsidR="004A2D1F" w:rsidRDefault="004A2D1F" w:rsidP="00D950A3">
      <w:pPr>
        <w:spacing w:line="360" w:lineRule="auto"/>
        <w:jc w:val="both"/>
        <w:rPr>
          <w:sz w:val="28"/>
          <w:szCs w:val="28"/>
        </w:rPr>
      </w:pPr>
      <w:r>
        <w:rPr>
          <w:sz w:val="28"/>
          <w:szCs w:val="28"/>
        </w:rPr>
        <w:t xml:space="preserve"> </w:t>
      </w:r>
      <w:r>
        <w:rPr>
          <w:sz w:val="28"/>
          <w:szCs w:val="28"/>
        </w:rPr>
        <w:tab/>
        <w:t xml:space="preserve">3. </w:t>
      </w:r>
      <w:r w:rsidR="00D30863" w:rsidRPr="00A53A23">
        <w:rPr>
          <w:sz w:val="28"/>
          <w:szCs w:val="28"/>
        </w:rPr>
        <w:t>Введение (2-3</w:t>
      </w:r>
      <w:r w:rsidR="00D950A3" w:rsidRPr="00A53A23">
        <w:rPr>
          <w:sz w:val="28"/>
          <w:szCs w:val="28"/>
        </w:rPr>
        <w:t xml:space="preserve"> стр.)</w:t>
      </w:r>
    </w:p>
    <w:p w:rsidR="004A2D1F" w:rsidRDefault="004A2D1F" w:rsidP="004A2D1F">
      <w:pPr>
        <w:spacing w:line="360" w:lineRule="auto"/>
        <w:ind w:firstLine="709"/>
        <w:jc w:val="both"/>
        <w:rPr>
          <w:sz w:val="28"/>
          <w:szCs w:val="28"/>
        </w:rPr>
      </w:pPr>
      <w:r>
        <w:rPr>
          <w:sz w:val="28"/>
          <w:szCs w:val="28"/>
        </w:rPr>
        <w:t xml:space="preserve">4. </w:t>
      </w:r>
      <w:r w:rsidR="00966816">
        <w:rPr>
          <w:sz w:val="28"/>
          <w:szCs w:val="28"/>
        </w:rPr>
        <w:t>Основной текст</w:t>
      </w:r>
      <w:r>
        <w:rPr>
          <w:sz w:val="28"/>
          <w:szCs w:val="28"/>
        </w:rPr>
        <w:t xml:space="preserve"> (2-3 раздела с подразделами)</w:t>
      </w:r>
      <w:r w:rsidR="00D950A3" w:rsidRPr="00A53A23">
        <w:rPr>
          <w:sz w:val="28"/>
          <w:szCs w:val="28"/>
        </w:rPr>
        <w:t xml:space="preserve">   </w:t>
      </w:r>
    </w:p>
    <w:p w:rsidR="00D950A3" w:rsidRPr="00A53A23" w:rsidRDefault="004A2D1F" w:rsidP="004A2D1F">
      <w:pPr>
        <w:spacing w:line="360" w:lineRule="auto"/>
        <w:ind w:firstLine="709"/>
        <w:jc w:val="both"/>
        <w:rPr>
          <w:sz w:val="28"/>
          <w:szCs w:val="28"/>
        </w:rPr>
      </w:pPr>
      <w:r>
        <w:rPr>
          <w:sz w:val="28"/>
          <w:szCs w:val="28"/>
        </w:rPr>
        <w:t xml:space="preserve">5. </w:t>
      </w:r>
      <w:r w:rsidR="00D950A3" w:rsidRPr="00A53A23">
        <w:rPr>
          <w:sz w:val="28"/>
          <w:szCs w:val="28"/>
        </w:rPr>
        <w:t>Зак</w:t>
      </w:r>
      <w:r>
        <w:rPr>
          <w:sz w:val="28"/>
          <w:szCs w:val="28"/>
        </w:rPr>
        <w:t>лючение (1-3 стр.)</w:t>
      </w:r>
    </w:p>
    <w:p w:rsidR="00D950A3" w:rsidRPr="00A53A23" w:rsidRDefault="004A2D1F" w:rsidP="00D950A3">
      <w:pPr>
        <w:spacing w:line="360" w:lineRule="auto"/>
        <w:jc w:val="both"/>
        <w:rPr>
          <w:sz w:val="28"/>
          <w:szCs w:val="28"/>
        </w:rPr>
      </w:pPr>
      <w:r>
        <w:rPr>
          <w:sz w:val="28"/>
          <w:szCs w:val="28"/>
        </w:rPr>
        <w:tab/>
        <w:t>6. Библиографический список</w:t>
      </w:r>
    </w:p>
    <w:p w:rsidR="00D950A3" w:rsidRDefault="00D950A3" w:rsidP="00D950A3">
      <w:pPr>
        <w:spacing w:line="360" w:lineRule="auto"/>
        <w:jc w:val="both"/>
        <w:rPr>
          <w:sz w:val="28"/>
          <w:szCs w:val="28"/>
        </w:rPr>
      </w:pPr>
      <w:r w:rsidRPr="00A53A23">
        <w:rPr>
          <w:sz w:val="28"/>
          <w:szCs w:val="28"/>
        </w:rPr>
        <w:tab/>
        <w:t>5. Прил</w:t>
      </w:r>
      <w:r w:rsidR="000B0956">
        <w:rPr>
          <w:sz w:val="28"/>
          <w:szCs w:val="28"/>
        </w:rPr>
        <w:t>ожения (в случае необходимости)</w:t>
      </w:r>
    </w:p>
    <w:p w:rsidR="000B0956" w:rsidRPr="00A53A23" w:rsidRDefault="00332A42" w:rsidP="000B0956">
      <w:pPr>
        <w:spacing w:line="360" w:lineRule="auto"/>
        <w:ind w:firstLine="709"/>
        <w:jc w:val="both"/>
        <w:rPr>
          <w:sz w:val="28"/>
          <w:szCs w:val="28"/>
        </w:rPr>
      </w:pPr>
      <w:r>
        <w:rPr>
          <w:sz w:val="28"/>
          <w:szCs w:val="28"/>
        </w:rPr>
        <w:t>6. Заключение на курсовую работу</w:t>
      </w:r>
    </w:p>
    <w:p w:rsidR="00D30863" w:rsidRPr="00A53A23" w:rsidRDefault="00D30863" w:rsidP="007E2826">
      <w:pPr>
        <w:pStyle w:val="13"/>
        <w:tabs>
          <w:tab w:val="left" w:pos="851"/>
        </w:tabs>
        <w:ind w:firstLine="709"/>
      </w:pPr>
      <w:r w:rsidRPr="00A53A23">
        <w:rPr>
          <w:b/>
        </w:rPr>
        <w:t>Титульный лист</w:t>
      </w:r>
      <w:r w:rsidRPr="00A53A23">
        <w:t xml:space="preserve"> является первым листом курсовой  работы и заполняется по форме, приведенной в приложении </w:t>
      </w:r>
      <w:r w:rsidR="00442689" w:rsidRPr="00A53A23">
        <w:rPr>
          <w:color w:val="FF0000"/>
        </w:rPr>
        <w:t>А</w:t>
      </w:r>
      <w:r w:rsidRPr="00A53A23">
        <w:t>.</w:t>
      </w:r>
      <w:r w:rsidR="000B0956">
        <w:t xml:space="preserve"> Он включается в общее количество страниц, но не нумеруется.</w:t>
      </w:r>
    </w:p>
    <w:p w:rsidR="00D30863" w:rsidRPr="00A53A23" w:rsidRDefault="00D30863" w:rsidP="007E2826">
      <w:pPr>
        <w:pStyle w:val="13"/>
        <w:tabs>
          <w:tab w:val="left" w:pos="851"/>
        </w:tabs>
        <w:ind w:firstLine="709"/>
      </w:pPr>
      <w:r w:rsidRPr="00A53A23">
        <w:rPr>
          <w:b/>
        </w:rPr>
        <w:t>Содержание</w:t>
      </w:r>
      <w:r w:rsidRPr="00A53A23">
        <w:t xml:space="preserve"> включает наименование всех разделов, по</w:t>
      </w:r>
      <w:r w:rsidR="004A2D1F">
        <w:t>дразделов</w:t>
      </w:r>
      <w:r w:rsidRPr="00A53A23">
        <w:t>, приложений с указанием номеров страниц, на которых они помещены.</w:t>
      </w:r>
      <w:r w:rsidR="000B0956">
        <w:t xml:space="preserve"> Оно включается в общее количество страниц, но не нумеруется.</w:t>
      </w:r>
    </w:p>
    <w:p w:rsidR="00D30863" w:rsidRPr="00A53A23" w:rsidRDefault="00D30863" w:rsidP="007E2826">
      <w:pPr>
        <w:pStyle w:val="13"/>
        <w:tabs>
          <w:tab w:val="left" w:pos="851"/>
        </w:tabs>
        <w:ind w:firstLine="709"/>
      </w:pPr>
      <w:r w:rsidRPr="00A53A23">
        <w:t xml:space="preserve">Материал, представленный в </w:t>
      </w:r>
      <w:r w:rsidR="006626A4" w:rsidRPr="00A53A23">
        <w:t xml:space="preserve"> курсовой </w:t>
      </w:r>
      <w:r w:rsidRPr="00A53A23">
        <w:t>работе, должен соответствовать названию темы.</w:t>
      </w:r>
    </w:p>
    <w:p w:rsidR="005D2A46" w:rsidRDefault="00D30863" w:rsidP="005D2A46">
      <w:pPr>
        <w:pStyle w:val="13"/>
        <w:tabs>
          <w:tab w:val="left" w:pos="851"/>
        </w:tabs>
        <w:ind w:firstLine="709"/>
      </w:pPr>
      <w:r w:rsidRPr="00A53A23">
        <w:rPr>
          <w:b/>
        </w:rPr>
        <w:t>Введение</w:t>
      </w:r>
      <w:r w:rsidR="000E2280">
        <w:t xml:space="preserve"> - </w:t>
      </w:r>
      <w:r w:rsidRPr="00A53A23">
        <w:t>вступительная часть</w:t>
      </w:r>
      <w:r w:rsidR="006626A4" w:rsidRPr="00A53A23">
        <w:t xml:space="preserve"> курсовой </w:t>
      </w:r>
      <w:r w:rsidRPr="00A53A23">
        <w:t xml:space="preserve"> работы, в которой:</w:t>
      </w:r>
    </w:p>
    <w:p w:rsidR="005D2A46" w:rsidRDefault="005D2A46" w:rsidP="005D2A46">
      <w:pPr>
        <w:pStyle w:val="13"/>
        <w:tabs>
          <w:tab w:val="left" w:pos="851"/>
        </w:tabs>
        <w:ind w:firstLine="709"/>
      </w:pPr>
      <w:r>
        <w:t xml:space="preserve">- </w:t>
      </w:r>
      <w:r w:rsidR="00D30863" w:rsidRPr="00A53A23">
        <w:rPr>
          <w:lang w:eastAsia="ko-KR"/>
        </w:rPr>
        <w:t>обосновывается актуальность темы работы, ее теоретическая и практическая значимость;</w:t>
      </w:r>
    </w:p>
    <w:p w:rsidR="005D2A46" w:rsidRDefault="005D2A46" w:rsidP="005D2A46">
      <w:pPr>
        <w:pStyle w:val="13"/>
        <w:tabs>
          <w:tab w:val="left" w:pos="851"/>
        </w:tabs>
        <w:ind w:firstLine="709"/>
      </w:pPr>
      <w:r>
        <w:t xml:space="preserve">- </w:t>
      </w:r>
      <w:r w:rsidR="00D30863" w:rsidRPr="00A53A23">
        <w:rPr>
          <w:lang w:eastAsia="ko-KR"/>
        </w:rPr>
        <w:t>определяются цели и задачи исследования, возможные пути решения поставленных задач;</w:t>
      </w:r>
    </w:p>
    <w:p w:rsidR="005D2A46" w:rsidRDefault="005D2A46" w:rsidP="005D2A46">
      <w:pPr>
        <w:pStyle w:val="13"/>
        <w:tabs>
          <w:tab w:val="left" w:pos="851"/>
        </w:tabs>
        <w:ind w:firstLine="709"/>
      </w:pPr>
      <w:r>
        <w:t xml:space="preserve">- </w:t>
      </w:r>
      <w:r w:rsidR="00D30863" w:rsidRPr="00A53A23">
        <w:rPr>
          <w:lang w:eastAsia="ko-KR"/>
        </w:rPr>
        <w:t>определяются границы (параметры) исследования (объект, предмет);</w:t>
      </w:r>
    </w:p>
    <w:p w:rsidR="005D2A46" w:rsidRDefault="005D2A46" w:rsidP="005D2A46">
      <w:pPr>
        <w:pStyle w:val="13"/>
        <w:tabs>
          <w:tab w:val="left" w:pos="851"/>
        </w:tabs>
        <w:ind w:firstLine="709"/>
      </w:pPr>
      <w:r>
        <w:t xml:space="preserve">- </w:t>
      </w:r>
      <w:r w:rsidR="00D30863" w:rsidRPr="00A53A23">
        <w:rPr>
          <w:lang w:eastAsia="ko-KR"/>
        </w:rPr>
        <w:t>хронологические и (или) предметные, и (или) географические рамки;</w:t>
      </w:r>
    </w:p>
    <w:p w:rsidR="005D2A46" w:rsidRDefault="005D2A46" w:rsidP="005D2A46">
      <w:pPr>
        <w:pStyle w:val="13"/>
        <w:tabs>
          <w:tab w:val="left" w:pos="851"/>
        </w:tabs>
        <w:ind w:firstLine="709"/>
      </w:pPr>
      <w:r>
        <w:t xml:space="preserve">- </w:t>
      </w:r>
      <w:r w:rsidR="00D30863" w:rsidRPr="00A53A23">
        <w:rPr>
          <w:lang w:eastAsia="ko-KR"/>
        </w:rPr>
        <w:t>отмечаются положения, которые выносятся на защиту, описывается структура работы.</w:t>
      </w:r>
    </w:p>
    <w:p w:rsidR="005D2A46" w:rsidRDefault="00D30863" w:rsidP="005D2A46">
      <w:pPr>
        <w:pStyle w:val="13"/>
        <w:tabs>
          <w:tab w:val="left" w:pos="851"/>
        </w:tabs>
        <w:ind w:firstLine="709"/>
      </w:pPr>
      <w:r w:rsidRPr="00A53A23">
        <w:t>По объему введение, как правило, не должно превышать 3-4 листов.</w:t>
      </w:r>
    </w:p>
    <w:p w:rsidR="005D2A46" w:rsidRDefault="005F3B30" w:rsidP="005D2A46">
      <w:pPr>
        <w:pStyle w:val="13"/>
        <w:tabs>
          <w:tab w:val="left" w:pos="851"/>
        </w:tabs>
        <w:ind w:firstLine="709"/>
      </w:pPr>
      <w:r>
        <w:t xml:space="preserve">В </w:t>
      </w:r>
      <w:r>
        <w:rPr>
          <w:b/>
        </w:rPr>
        <w:t>основном тексте</w:t>
      </w:r>
      <w:r w:rsidR="00D30863" w:rsidRPr="00A53A23">
        <w:t>:</w:t>
      </w:r>
    </w:p>
    <w:p w:rsidR="005D2A46" w:rsidRDefault="005D2A46" w:rsidP="005D2A46">
      <w:pPr>
        <w:pStyle w:val="13"/>
        <w:tabs>
          <w:tab w:val="left" w:pos="851"/>
        </w:tabs>
        <w:ind w:firstLine="709"/>
        <w:rPr>
          <w:lang w:eastAsia="ko-KR"/>
        </w:rPr>
      </w:pPr>
      <w:r>
        <w:t xml:space="preserve">- </w:t>
      </w:r>
      <w:r w:rsidR="00D30863" w:rsidRPr="00A53A23">
        <w:rPr>
          <w:lang w:eastAsia="ko-KR"/>
        </w:rPr>
        <w:t>описывается сущность и характеристика предмета и объекта исследования, содержание процесса их развития и современное состояние;</w:t>
      </w:r>
    </w:p>
    <w:p w:rsidR="005D2A46" w:rsidRDefault="005D2A46" w:rsidP="005D2A46">
      <w:pPr>
        <w:pStyle w:val="13"/>
        <w:tabs>
          <w:tab w:val="left" w:pos="851"/>
        </w:tabs>
        <w:ind w:firstLine="709"/>
        <w:rPr>
          <w:lang w:eastAsia="ko-KR"/>
        </w:rPr>
      </w:pPr>
      <w:r>
        <w:rPr>
          <w:lang w:eastAsia="ko-KR"/>
        </w:rPr>
        <w:t xml:space="preserve">- </w:t>
      </w:r>
      <w:r w:rsidR="00D30863" w:rsidRPr="00A53A23">
        <w:rPr>
          <w:lang w:eastAsia="ko-KR"/>
        </w:rPr>
        <w:t>оценивается место исследуемого объекта в рамках исследуемой предметной области;</w:t>
      </w:r>
    </w:p>
    <w:p w:rsidR="005D2A46" w:rsidRDefault="005D2A46" w:rsidP="005D2A46">
      <w:pPr>
        <w:pStyle w:val="13"/>
        <w:tabs>
          <w:tab w:val="left" w:pos="851"/>
        </w:tabs>
        <w:ind w:firstLine="709"/>
        <w:rPr>
          <w:lang w:eastAsia="ko-KR"/>
        </w:rPr>
      </w:pPr>
      <w:r>
        <w:rPr>
          <w:lang w:eastAsia="ko-KR"/>
        </w:rPr>
        <w:lastRenderedPageBreak/>
        <w:t xml:space="preserve">- </w:t>
      </w:r>
      <w:r w:rsidR="00D30863" w:rsidRPr="00A53A23">
        <w:rPr>
          <w:lang w:eastAsia="ko-KR"/>
        </w:rPr>
        <w:t>оценивается степень изученности исследуемой проблемы. Называются теоретически и практически решенные и спорны</w:t>
      </w:r>
      <w:r w:rsidR="005F3B30">
        <w:rPr>
          <w:lang w:eastAsia="ko-KR"/>
        </w:rPr>
        <w:t>е (дискуссионные) проблемы, по-</w:t>
      </w:r>
      <w:r w:rsidR="00D30863" w:rsidRPr="00A53A23">
        <w:rPr>
          <w:lang w:eastAsia="ko-KR"/>
        </w:rPr>
        <w:t>разному освещенные в научной литературе, с указанием личного мнения автора квалификационной работы. При этом анализируется и обобщается литература в области предмета исследования;</w:t>
      </w:r>
    </w:p>
    <w:p w:rsidR="005D2A46" w:rsidRDefault="005D2A46" w:rsidP="005D2A46">
      <w:pPr>
        <w:pStyle w:val="13"/>
        <w:tabs>
          <w:tab w:val="left" w:pos="851"/>
        </w:tabs>
        <w:ind w:firstLine="709"/>
        <w:rPr>
          <w:lang w:eastAsia="ko-KR"/>
        </w:rPr>
      </w:pPr>
      <w:r>
        <w:rPr>
          <w:lang w:eastAsia="ko-KR"/>
        </w:rPr>
        <w:t xml:space="preserve">- </w:t>
      </w:r>
      <w:r w:rsidR="00D30863" w:rsidRPr="00A53A23">
        <w:rPr>
          <w:lang w:eastAsia="ko-KR"/>
        </w:rPr>
        <w:t>проводится уточнение понятийно-категориального аппарата;</w:t>
      </w:r>
    </w:p>
    <w:p w:rsidR="005D2A46" w:rsidRDefault="005D2A46" w:rsidP="005D2A46">
      <w:pPr>
        <w:pStyle w:val="13"/>
        <w:tabs>
          <w:tab w:val="left" w:pos="851"/>
        </w:tabs>
        <w:ind w:firstLine="709"/>
        <w:rPr>
          <w:lang w:eastAsia="ko-KR"/>
        </w:rPr>
      </w:pPr>
      <w:r>
        <w:rPr>
          <w:lang w:eastAsia="ko-KR"/>
        </w:rPr>
        <w:t xml:space="preserve">- </w:t>
      </w:r>
      <w:r w:rsidR="00D30863" w:rsidRPr="00A53A23">
        <w:rPr>
          <w:lang w:eastAsia="ko-KR"/>
        </w:rPr>
        <w:t>предлагаются собственные или уточняются существующие классификации (типологии) исследуемых процессов, явлений и факторов;</w:t>
      </w:r>
    </w:p>
    <w:p w:rsidR="005D2A46" w:rsidRDefault="005D2A46" w:rsidP="005D2A46">
      <w:pPr>
        <w:pStyle w:val="13"/>
        <w:tabs>
          <w:tab w:val="left" w:pos="851"/>
        </w:tabs>
        <w:ind w:firstLine="709"/>
        <w:rPr>
          <w:lang w:eastAsia="ko-KR"/>
        </w:rPr>
      </w:pPr>
      <w:r>
        <w:rPr>
          <w:lang w:eastAsia="ko-KR"/>
        </w:rPr>
        <w:t xml:space="preserve">- </w:t>
      </w:r>
      <w:r w:rsidR="00D30863" w:rsidRPr="00A53A23">
        <w:rPr>
          <w:lang w:eastAsia="ko-KR"/>
        </w:rPr>
        <w:t>представляются социальные, экономические, правовые, психологические и организационные</w:t>
      </w:r>
      <w:r w:rsidR="004A2D1F">
        <w:rPr>
          <w:lang w:eastAsia="ko-KR"/>
        </w:rPr>
        <w:t xml:space="preserve"> аспекты анализируемой проблемы;</w:t>
      </w:r>
    </w:p>
    <w:p w:rsidR="005D2A46" w:rsidRDefault="005D2A46" w:rsidP="005D2A46">
      <w:pPr>
        <w:pStyle w:val="13"/>
        <w:tabs>
          <w:tab w:val="left" w:pos="851"/>
        </w:tabs>
        <w:ind w:firstLine="709"/>
        <w:rPr>
          <w:lang w:eastAsia="ko-KR"/>
        </w:rPr>
      </w:pPr>
      <w:r>
        <w:rPr>
          <w:lang w:eastAsia="ko-KR"/>
        </w:rPr>
        <w:t xml:space="preserve">- </w:t>
      </w:r>
      <w:r w:rsidR="004A2D1F">
        <w:rPr>
          <w:lang w:eastAsia="ko-KR"/>
        </w:rPr>
        <w:t>материалы судебной практики, практики деятельности учреждений Пенсионн</w:t>
      </w:r>
      <w:r w:rsidR="0018295C">
        <w:rPr>
          <w:lang w:eastAsia="ko-KR"/>
        </w:rPr>
        <w:t>ого фонда Российской Федерации и</w:t>
      </w:r>
      <w:r w:rsidR="004A2D1F">
        <w:rPr>
          <w:lang w:eastAsia="ko-KR"/>
        </w:rPr>
        <w:t xml:space="preserve"> органов социальной защиты населения</w:t>
      </w:r>
      <w:r w:rsidR="005F3B30">
        <w:rPr>
          <w:lang w:eastAsia="ko-KR"/>
        </w:rPr>
        <w:t>;</w:t>
      </w:r>
    </w:p>
    <w:p w:rsidR="00D30863" w:rsidRPr="005F3B30" w:rsidRDefault="005D2A46" w:rsidP="005D2A46">
      <w:pPr>
        <w:pStyle w:val="13"/>
        <w:tabs>
          <w:tab w:val="left" w:pos="851"/>
        </w:tabs>
        <w:ind w:firstLine="709"/>
      </w:pPr>
      <w:r>
        <w:rPr>
          <w:lang w:eastAsia="ko-KR"/>
        </w:rPr>
        <w:t xml:space="preserve">- </w:t>
      </w:r>
      <w:r w:rsidR="005F3B30">
        <w:rPr>
          <w:lang w:eastAsia="ko-KR"/>
        </w:rPr>
        <w:t>методики, расчеты, анализ экспериментальных данных, схемы, графики, диаграммы и пр.</w:t>
      </w:r>
    </w:p>
    <w:p w:rsidR="005D2A46" w:rsidRDefault="00EA2262" w:rsidP="005D2A46">
      <w:pPr>
        <w:spacing w:line="360" w:lineRule="auto"/>
        <w:ind w:firstLine="708"/>
        <w:jc w:val="both"/>
        <w:rPr>
          <w:sz w:val="28"/>
          <w:szCs w:val="28"/>
        </w:rPr>
      </w:pPr>
      <w:r w:rsidRPr="00A53A23">
        <w:rPr>
          <w:b/>
          <w:sz w:val="28"/>
          <w:szCs w:val="28"/>
        </w:rPr>
        <w:t>Цель:</w:t>
      </w:r>
      <w:r w:rsidR="005F3B30">
        <w:rPr>
          <w:sz w:val="28"/>
          <w:szCs w:val="28"/>
        </w:rPr>
        <w:t xml:space="preserve"> раскрытие социально-правовой</w:t>
      </w:r>
      <w:r w:rsidRPr="00A53A23">
        <w:rPr>
          <w:sz w:val="28"/>
          <w:szCs w:val="28"/>
        </w:rPr>
        <w:t xml:space="preserve"> сущности исследуемого процесса или явления. Получение комплексного представления о способах оценки, методике анализа и факторах, влияющих на определенный </w:t>
      </w:r>
      <w:r w:rsidR="005F3B30">
        <w:rPr>
          <w:sz w:val="28"/>
          <w:szCs w:val="28"/>
        </w:rPr>
        <w:t>аспект деятельности органов пенсионного обеспечения и социальной защиты населения.</w:t>
      </w:r>
    </w:p>
    <w:p w:rsidR="00F076AC" w:rsidRDefault="003575F1" w:rsidP="00F076AC">
      <w:pPr>
        <w:spacing w:line="360" w:lineRule="auto"/>
        <w:ind w:firstLine="708"/>
        <w:jc w:val="both"/>
        <w:rPr>
          <w:sz w:val="28"/>
          <w:szCs w:val="28"/>
        </w:rPr>
      </w:pPr>
      <w:r w:rsidRPr="005D2A46">
        <w:rPr>
          <w:sz w:val="28"/>
          <w:szCs w:val="28"/>
        </w:rPr>
        <w:t>С</w:t>
      </w:r>
      <w:r w:rsidR="00721B8B" w:rsidRPr="005D2A46">
        <w:rPr>
          <w:sz w:val="28"/>
          <w:szCs w:val="28"/>
        </w:rPr>
        <w:t>туденту рекомендуется продолжить исследование</w:t>
      </w:r>
      <w:r w:rsidR="00EA2262" w:rsidRPr="005D2A46">
        <w:rPr>
          <w:sz w:val="28"/>
          <w:szCs w:val="28"/>
        </w:rPr>
        <w:t>, применяя полученные результаты на практике. Этот вариант возможен в тех случаях, когда:</w:t>
      </w:r>
    </w:p>
    <w:p w:rsidR="00F076AC" w:rsidRDefault="00F076AC" w:rsidP="00F076AC">
      <w:pPr>
        <w:spacing w:line="360" w:lineRule="auto"/>
        <w:ind w:firstLine="708"/>
        <w:jc w:val="both"/>
        <w:rPr>
          <w:sz w:val="28"/>
          <w:szCs w:val="28"/>
        </w:rPr>
      </w:pPr>
      <w:r>
        <w:rPr>
          <w:sz w:val="28"/>
          <w:szCs w:val="28"/>
        </w:rPr>
        <w:t xml:space="preserve">- </w:t>
      </w:r>
      <w:r w:rsidR="00EA2262" w:rsidRPr="00A53A23">
        <w:rPr>
          <w:sz w:val="28"/>
          <w:szCs w:val="28"/>
        </w:rPr>
        <w:t>студент имеет необходимую информацию о дея</w:t>
      </w:r>
      <w:r w:rsidR="00721B8B">
        <w:rPr>
          <w:sz w:val="28"/>
          <w:szCs w:val="28"/>
        </w:rPr>
        <w:t>тельности реального учреждения;</w:t>
      </w:r>
    </w:p>
    <w:p w:rsidR="00F076AC" w:rsidRDefault="00F076AC" w:rsidP="00F076AC">
      <w:pPr>
        <w:spacing w:line="360" w:lineRule="auto"/>
        <w:ind w:firstLine="708"/>
        <w:jc w:val="both"/>
        <w:rPr>
          <w:sz w:val="28"/>
          <w:szCs w:val="28"/>
        </w:rPr>
      </w:pPr>
      <w:r>
        <w:rPr>
          <w:sz w:val="28"/>
          <w:szCs w:val="28"/>
        </w:rPr>
        <w:t xml:space="preserve">- </w:t>
      </w:r>
      <w:r w:rsidR="00EA2262" w:rsidRPr="00A53A23">
        <w:rPr>
          <w:sz w:val="28"/>
          <w:szCs w:val="28"/>
        </w:rPr>
        <w:t>студент предполагает в дальнейшем продолжить исследование начатой тематики при написании выпускной квалификационной работы.</w:t>
      </w:r>
    </w:p>
    <w:p w:rsidR="00EA2262" w:rsidRPr="00A53A23" w:rsidRDefault="00EA2262" w:rsidP="00F076AC">
      <w:pPr>
        <w:spacing w:line="360" w:lineRule="auto"/>
        <w:ind w:firstLine="708"/>
        <w:jc w:val="both"/>
        <w:rPr>
          <w:sz w:val="28"/>
          <w:szCs w:val="28"/>
        </w:rPr>
      </w:pPr>
      <w:r w:rsidRPr="00A53A23">
        <w:rPr>
          <w:b/>
          <w:sz w:val="28"/>
          <w:szCs w:val="28"/>
        </w:rPr>
        <w:t xml:space="preserve">Цели: </w:t>
      </w:r>
      <w:r w:rsidRPr="00A53A23">
        <w:rPr>
          <w:sz w:val="28"/>
          <w:szCs w:val="28"/>
        </w:rPr>
        <w:t>накопление практического опыта анализа и формирование задела для написания ВКР.</w:t>
      </w:r>
    </w:p>
    <w:p w:rsidR="00EA2262" w:rsidRPr="00A53A23" w:rsidRDefault="00EA2262" w:rsidP="00EA2262">
      <w:pPr>
        <w:spacing w:line="360" w:lineRule="auto"/>
        <w:ind w:firstLine="708"/>
        <w:jc w:val="both"/>
        <w:rPr>
          <w:sz w:val="28"/>
          <w:szCs w:val="28"/>
        </w:rPr>
      </w:pPr>
      <w:r w:rsidRPr="00A53A23">
        <w:rPr>
          <w:b/>
          <w:sz w:val="28"/>
          <w:szCs w:val="28"/>
        </w:rPr>
        <w:t>Ожидаемые результаты:</w:t>
      </w:r>
      <w:r w:rsidRPr="00A53A23">
        <w:rPr>
          <w:sz w:val="28"/>
          <w:szCs w:val="28"/>
        </w:rPr>
        <w:t xml:space="preserve"> комплексная оцен</w:t>
      </w:r>
      <w:r w:rsidR="00721B8B">
        <w:rPr>
          <w:sz w:val="28"/>
          <w:szCs w:val="28"/>
        </w:rPr>
        <w:t>ка рассмотренных положений</w:t>
      </w:r>
      <w:r w:rsidRPr="00A53A23">
        <w:rPr>
          <w:sz w:val="28"/>
          <w:szCs w:val="28"/>
        </w:rPr>
        <w:t>,</w:t>
      </w:r>
      <w:r w:rsidR="00AE70B0">
        <w:rPr>
          <w:sz w:val="28"/>
          <w:szCs w:val="28"/>
        </w:rPr>
        <w:t xml:space="preserve"> анализ деятельности учреждения</w:t>
      </w:r>
      <w:r w:rsidRPr="00A53A23">
        <w:rPr>
          <w:sz w:val="28"/>
          <w:szCs w:val="28"/>
        </w:rPr>
        <w:t xml:space="preserve"> и разработка рекомендаций по совершенствованию отдельных направлений де</w:t>
      </w:r>
      <w:r w:rsidR="00AE70B0">
        <w:rPr>
          <w:sz w:val="28"/>
          <w:szCs w:val="28"/>
        </w:rPr>
        <w:t>ятельности реального учреждения</w:t>
      </w:r>
      <w:r w:rsidRPr="00A53A23">
        <w:rPr>
          <w:sz w:val="28"/>
          <w:szCs w:val="28"/>
        </w:rPr>
        <w:t>.</w:t>
      </w:r>
    </w:p>
    <w:p w:rsidR="00EA2262" w:rsidRPr="00A53A23" w:rsidRDefault="00EA2262" w:rsidP="00EA2262">
      <w:pPr>
        <w:pStyle w:val="13"/>
        <w:ind w:firstLine="567"/>
        <w:rPr>
          <w:b/>
        </w:rPr>
      </w:pPr>
    </w:p>
    <w:p w:rsidR="00D30863" w:rsidRPr="00A53A23" w:rsidRDefault="00D30863" w:rsidP="00EA2262">
      <w:pPr>
        <w:pStyle w:val="13"/>
        <w:ind w:firstLine="567"/>
      </w:pPr>
      <w:r w:rsidRPr="00A53A23">
        <w:rPr>
          <w:b/>
        </w:rPr>
        <w:t>Заключение</w:t>
      </w:r>
      <w:r w:rsidRPr="00A53A23">
        <w:t>, выводы и рекомендации относительно возможностей при</w:t>
      </w:r>
      <w:r w:rsidR="00721B8B">
        <w:t xml:space="preserve">менения полученных результатов  - </w:t>
      </w:r>
      <w:r w:rsidRPr="00A53A23">
        <w:t xml:space="preserve">это последовательное, логически стройное, краткое изложение результатов проведенного исследования, играющее роль концовки, в которой формулируются новизна и практическая значимость </w:t>
      </w:r>
      <w:r w:rsidRPr="00A53A23">
        <w:lastRenderedPageBreak/>
        <w:t>полученных результатов, предложения но их использованию и направления для дальнейших исследований в данной сфере.</w:t>
      </w:r>
    </w:p>
    <w:p w:rsidR="00D30863" w:rsidRPr="00A53A23" w:rsidRDefault="00D30863" w:rsidP="00D30863">
      <w:pPr>
        <w:pStyle w:val="13"/>
        <w:tabs>
          <w:tab w:val="left" w:pos="851"/>
        </w:tabs>
        <w:ind w:firstLine="567"/>
      </w:pPr>
      <w:r w:rsidRPr="00A53A23">
        <w:t>Объем указанной части работы — не более 4-5 листов.</w:t>
      </w:r>
    </w:p>
    <w:p w:rsidR="00D30863" w:rsidRPr="00A53A23" w:rsidRDefault="00721B8B" w:rsidP="00D30863">
      <w:pPr>
        <w:pStyle w:val="13"/>
        <w:tabs>
          <w:tab w:val="left" w:pos="851"/>
        </w:tabs>
        <w:ind w:firstLine="567"/>
      </w:pPr>
      <w:r>
        <w:rPr>
          <w:b/>
        </w:rPr>
        <w:t>Библиографический список</w:t>
      </w:r>
      <w:r w:rsidR="00D30863" w:rsidRPr="00A53A23">
        <w:t xml:space="preserve"> — помещаемый после заключительной части </w:t>
      </w:r>
      <w:r w:rsidR="006626A4" w:rsidRPr="00A53A23">
        <w:t xml:space="preserve">курсовой </w:t>
      </w:r>
      <w:r w:rsidR="00D30863" w:rsidRPr="00A53A23">
        <w:t>работы, оформленный по всем библиографическим правилам и пронумерованный перечень использованных дипломником источников информации (литературы и других информационных источников).</w:t>
      </w:r>
    </w:p>
    <w:p w:rsidR="00D30863" w:rsidRPr="00A53A23" w:rsidRDefault="00D30863" w:rsidP="00D30863">
      <w:pPr>
        <w:pStyle w:val="13"/>
        <w:tabs>
          <w:tab w:val="left" w:pos="851"/>
        </w:tabs>
        <w:ind w:firstLine="567"/>
      </w:pPr>
      <w:r w:rsidRPr="00A53A23">
        <w:t xml:space="preserve">Подбор и анализ литературы является важным этапом подготовки </w:t>
      </w:r>
      <w:r w:rsidR="006626A4" w:rsidRPr="00A53A23">
        <w:t xml:space="preserve">курсовой </w:t>
      </w:r>
      <w:r w:rsidRPr="00A53A23">
        <w:t xml:space="preserve">работы. Студент самостоятельно, опираясь на консультации руководителя, подбирает необходимую литературу. В </w:t>
      </w:r>
      <w:r w:rsidR="006626A4" w:rsidRPr="00A53A23">
        <w:t xml:space="preserve">курсовой </w:t>
      </w:r>
      <w:r w:rsidRPr="00A53A23">
        <w:t xml:space="preserve">работе рекомендуется использовать законодательные акты, нормативные документы, учебную литературу, периодические источники, </w:t>
      </w:r>
      <w:r w:rsidR="00DD1C02">
        <w:t>статистические ежегодники, Интер</w:t>
      </w:r>
      <w:r w:rsidRPr="00A53A23">
        <w:t xml:space="preserve">нет-источники. </w:t>
      </w:r>
      <w:r w:rsidR="00DD1C02">
        <w:t xml:space="preserve">Книги и статьи авторов статей в периодических изданиях должны быть не старше 5-ти лет. </w:t>
      </w:r>
      <w:r w:rsidRPr="00A53A23">
        <w:t>Количество источников зависит от темы и определяется студентом по согласованию с руководителем, как правило, используется 20-30 работ.</w:t>
      </w:r>
    </w:p>
    <w:p w:rsidR="00D30863" w:rsidRPr="00A53A23" w:rsidRDefault="00D30863" w:rsidP="00D30863">
      <w:pPr>
        <w:pStyle w:val="13"/>
        <w:tabs>
          <w:tab w:val="left" w:pos="851"/>
        </w:tabs>
        <w:ind w:firstLine="567"/>
      </w:pPr>
      <w:r w:rsidRPr="00A53A23">
        <w:t xml:space="preserve">Источниками информации о деятельности </w:t>
      </w:r>
      <w:r w:rsidR="00721B8B">
        <w:t xml:space="preserve">учреждений, </w:t>
      </w:r>
      <w:r w:rsidRPr="00A53A23">
        <w:t xml:space="preserve">организаций и предприятий служат </w:t>
      </w:r>
      <w:r w:rsidR="00721B8B">
        <w:t xml:space="preserve">положения, </w:t>
      </w:r>
      <w:r w:rsidRPr="00A53A23">
        <w:t>статистич</w:t>
      </w:r>
      <w:r w:rsidR="00721B8B">
        <w:t xml:space="preserve">еские отчеты, отчетные </w:t>
      </w:r>
      <w:r w:rsidRPr="00A53A23">
        <w:t>плановые показатели и личные наблюдения. Доступ к данным и разрешение на их использование студент должен полу</w:t>
      </w:r>
      <w:r w:rsidR="00721B8B">
        <w:t>чить у руководителей учреждений</w:t>
      </w:r>
      <w:r w:rsidRPr="00A53A23">
        <w:t xml:space="preserve">, т.к. некоторые показатели могут составлять </w:t>
      </w:r>
      <w:r w:rsidR="00721B8B">
        <w:t xml:space="preserve">служебную, </w:t>
      </w:r>
      <w:r w:rsidRPr="00A53A23">
        <w:t>коммерческую тайну.</w:t>
      </w:r>
    </w:p>
    <w:p w:rsidR="00D30863" w:rsidRPr="00A53A23" w:rsidRDefault="00D30863" w:rsidP="00D30863">
      <w:pPr>
        <w:pStyle w:val="13"/>
        <w:tabs>
          <w:tab w:val="left" w:pos="851"/>
        </w:tabs>
        <w:ind w:firstLine="567"/>
      </w:pPr>
      <w:r w:rsidRPr="00A53A23">
        <w:rPr>
          <w:b/>
        </w:rPr>
        <w:t>Приложения</w:t>
      </w:r>
      <w:r w:rsidRPr="00A53A23">
        <w:t>—все вспомогательные или дополнительные материалы, не являющиеся насущно важными для понимания решения научной задачи, помещаемые на последних страницах выпускной квалификационной работы:</w:t>
      </w:r>
    </w:p>
    <w:p w:rsidR="00D30863" w:rsidRPr="00A53A23" w:rsidRDefault="00495199" w:rsidP="00495199">
      <w:pPr>
        <w:pStyle w:val="13"/>
        <w:tabs>
          <w:tab w:val="left" w:pos="851"/>
        </w:tabs>
        <w:ind w:left="567" w:firstLine="0"/>
      </w:pPr>
      <w:r>
        <w:t xml:space="preserve">- </w:t>
      </w:r>
      <w:r w:rsidR="00D30863" w:rsidRPr="00A53A23">
        <w:t>сведения, дополняющие исследования;</w:t>
      </w:r>
    </w:p>
    <w:p w:rsidR="00D30863" w:rsidRPr="00A53A23" w:rsidRDefault="00495199" w:rsidP="00495199">
      <w:pPr>
        <w:pStyle w:val="13"/>
        <w:tabs>
          <w:tab w:val="left" w:pos="851"/>
        </w:tabs>
        <w:ind w:left="567" w:firstLine="0"/>
      </w:pPr>
      <w:r>
        <w:t xml:space="preserve">- </w:t>
      </w:r>
      <w:r w:rsidR="00D30863" w:rsidRPr="00A53A23">
        <w:t>промежуточные исследования, формулы и расчеты;</w:t>
      </w:r>
    </w:p>
    <w:p w:rsidR="00D30863" w:rsidRPr="00A53A23" w:rsidRDefault="00495199" w:rsidP="00495199">
      <w:pPr>
        <w:pStyle w:val="13"/>
        <w:tabs>
          <w:tab w:val="left" w:pos="851"/>
        </w:tabs>
        <w:ind w:left="567" w:firstLine="0"/>
      </w:pPr>
      <w:r>
        <w:t xml:space="preserve">- </w:t>
      </w:r>
      <w:r w:rsidR="00D30863" w:rsidRPr="00A53A23">
        <w:t>таблицы вспомогательных цифровых данных;</w:t>
      </w:r>
    </w:p>
    <w:p w:rsidR="00D30863" w:rsidRPr="00A53A23" w:rsidRDefault="00495199" w:rsidP="00495199">
      <w:pPr>
        <w:pStyle w:val="13"/>
        <w:tabs>
          <w:tab w:val="left" w:pos="851"/>
        </w:tabs>
        <w:ind w:left="567" w:firstLine="0"/>
      </w:pPr>
      <w:r>
        <w:t xml:space="preserve">- </w:t>
      </w:r>
      <w:r w:rsidR="00D30863" w:rsidRPr="00A53A23">
        <w:t>иллюстрации вспомогательного характера;</w:t>
      </w:r>
    </w:p>
    <w:p w:rsidR="00D30863" w:rsidRPr="00A53A23" w:rsidRDefault="00495199" w:rsidP="00495199">
      <w:pPr>
        <w:pStyle w:val="13"/>
        <w:tabs>
          <w:tab w:val="left" w:pos="851"/>
        </w:tabs>
        <w:ind w:left="567" w:firstLine="0"/>
      </w:pPr>
      <w:r>
        <w:t xml:space="preserve">- </w:t>
      </w:r>
      <w:r w:rsidR="00D30863" w:rsidRPr="00A53A23">
        <w:t>документы, подтверждающие использование результатов работы в практической деятельности организации;</w:t>
      </w:r>
    </w:p>
    <w:p w:rsidR="00D30863" w:rsidRPr="00A53A23" w:rsidRDefault="00495199" w:rsidP="00495199">
      <w:pPr>
        <w:pStyle w:val="13"/>
        <w:tabs>
          <w:tab w:val="left" w:pos="851"/>
        </w:tabs>
        <w:ind w:left="567" w:firstLine="0"/>
      </w:pPr>
      <w:r>
        <w:t xml:space="preserve">- </w:t>
      </w:r>
      <w:r w:rsidR="00D30863" w:rsidRPr="00A53A23">
        <w:t>отчеты и иные первичные докумен</w:t>
      </w:r>
      <w:r>
        <w:t>ты.</w:t>
      </w:r>
    </w:p>
    <w:p w:rsidR="00D30863" w:rsidRPr="00CE4955" w:rsidRDefault="00D30863" w:rsidP="00CE4955">
      <w:pPr>
        <w:pStyle w:val="1"/>
        <w:numPr>
          <w:ilvl w:val="0"/>
          <w:numId w:val="0"/>
        </w:numPr>
        <w:tabs>
          <w:tab w:val="left" w:pos="851"/>
        </w:tabs>
        <w:ind w:firstLine="284"/>
        <w:rPr>
          <w:color w:val="auto"/>
          <w:szCs w:val="28"/>
        </w:rPr>
      </w:pPr>
    </w:p>
    <w:p w:rsidR="005F49F7" w:rsidRPr="00A53A23" w:rsidRDefault="005F49F7" w:rsidP="00D30863">
      <w:pPr>
        <w:jc w:val="both"/>
        <w:rPr>
          <w:sz w:val="28"/>
          <w:szCs w:val="28"/>
        </w:rPr>
      </w:pPr>
    </w:p>
    <w:p w:rsidR="005F49F7" w:rsidRPr="00A53A23" w:rsidRDefault="005F49F7" w:rsidP="004E359A">
      <w:pPr>
        <w:spacing w:line="360" w:lineRule="auto"/>
        <w:ind w:firstLine="708"/>
        <w:jc w:val="center"/>
        <w:rPr>
          <w:sz w:val="28"/>
          <w:szCs w:val="28"/>
        </w:rPr>
      </w:pPr>
      <w:r w:rsidRPr="00A53A23">
        <w:rPr>
          <w:b/>
          <w:sz w:val="28"/>
          <w:szCs w:val="28"/>
        </w:rPr>
        <w:t>СБОР И ИСПОЛЬЗОВАНИЕ В КУРСОВОЙ РАБОТЕ ИНФОРМАЦИИ</w:t>
      </w:r>
    </w:p>
    <w:p w:rsidR="005F49F7" w:rsidRPr="00A53A23" w:rsidRDefault="005F49F7" w:rsidP="005F49F7">
      <w:pPr>
        <w:spacing w:line="360" w:lineRule="auto"/>
        <w:ind w:firstLine="708"/>
        <w:jc w:val="both"/>
        <w:rPr>
          <w:sz w:val="28"/>
          <w:szCs w:val="28"/>
        </w:rPr>
      </w:pPr>
    </w:p>
    <w:p w:rsidR="005F49F7" w:rsidRDefault="005F49F7" w:rsidP="005F49F7">
      <w:pPr>
        <w:spacing w:line="360" w:lineRule="auto"/>
        <w:ind w:left="708"/>
        <w:jc w:val="both"/>
        <w:rPr>
          <w:sz w:val="28"/>
          <w:szCs w:val="28"/>
        </w:rPr>
      </w:pPr>
      <w:r w:rsidRPr="00A53A23">
        <w:rPr>
          <w:sz w:val="28"/>
          <w:szCs w:val="28"/>
        </w:rPr>
        <w:t xml:space="preserve">Это наиболее ответственный и сложный этап. При написании работы может быть полезна информация из </w:t>
      </w:r>
      <w:r w:rsidR="00DD1C02">
        <w:rPr>
          <w:sz w:val="28"/>
          <w:szCs w:val="28"/>
        </w:rPr>
        <w:t>журналов «Социальная защита», «Российская юстиция»</w:t>
      </w:r>
      <w:r w:rsidRPr="00A53A23">
        <w:rPr>
          <w:sz w:val="28"/>
          <w:szCs w:val="28"/>
        </w:rPr>
        <w:t xml:space="preserve"> т. д.</w:t>
      </w:r>
    </w:p>
    <w:p w:rsidR="00C502B2" w:rsidRDefault="00C502B2" w:rsidP="00885487">
      <w:pPr>
        <w:spacing w:line="360" w:lineRule="auto"/>
        <w:ind w:left="708"/>
        <w:jc w:val="center"/>
        <w:rPr>
          <w:b/>
          <w:sz w:val="28"/>
          <w:szCs w:val="28"/>
        </w:rPr>
      </w:pPr>
    </w:p>
    <w:p w:rsidR="00C502B2" w:rsidRDefault="00C502B2" w:rsidP="008078E7">
      <w:pPr>
        <w:spacing w:line="360" w:lineRule="auto"/>
        <w:rPr>
          <w:b/>
          <w:sz w:val="28"/>
          <w:szCs w:val="28"/>
        </w:rPr>
      </w:pPr>
    </w:p>
    <w:p w:rsidR="00885487" w:rsidRPr="00885487" w:rsidRDefault="00885487" w:rsidP="00885487">
      <w:pPr>
        <w:spacing w:line="360" w:lineRule="auto"/>
        <w:ind w:left="708"/>
        <w:jc w:val="center"/>
        <w:rPr>
          <w:b/>
          <w:sz w:val="28"/>
          <w:szCs w:val="28"/>
        </w:rPr>
      </w:pPr>
      <w:r>
        <w:rPr>
          <w:b/>
          <w:sz w:val="28"/>
          <w:szCs w:val="28"/>
        </w:rPr>
        <w:lastRenderedPageBreak/>
        <w:t>Т</w:t>
      </w:r>
      <w:r w:rsidR="00815779">
        <w:rPr>
          <w:b/>
          <w:sz w:val="28"/>
          <w:szCs w:val="28"/>
        </w:rPr>
        <w:t>ематика курсовых работ</w:t>
      </w:r>
    </w:p>
    <w:p w:rsidR="008A4804" w:rsidRPr="00A53A23" w:rsidRDefault="00D31B99" w:rsidP="008A4804">
      <w:pPr>
        <w:numPr>
          <w:ilvl w:val="0"/>
          <w:numId w:val="10"/>
        </w:numPr>
        <w:rPr>
          <w:sz w:val="28"/>
          <w:szCs w:val="28"/>
        </w:rPr>
      </w:pPr>
      <w:r>
        <w:rPr>
          <w:sz w:val="28"/>
          <w:szCs w:val="28"/>
        </w:rPr>
        <w:t>Понятие, виды и функции социального обеспечения в России</w:t>
      </w:r>
    </w:p>
    <w:p w:rsidR="008A4804" w:rsidRPr="00A53A23" w:rsidRDefault="00D31B99" w:rsidP="008A4804">
      <w:pPr>
        <w:numPr>
          <w:ilvl w:val="0"/>
          <w:numId w:val="10"/>
        </w:numPr>
        <w:rPr>
          <w:sz w:val="28"/>
          <w:szCs w:val="28"/>
        </w:rPr>
      </w:pPr>
      <w:r>
        <w:rPr>
          <w:sz w:val="28"/>
          <w:szCs w:val="28"/>
        </w:rPr>
        <w:t>Предмет, метод и принципы права социального обеспечения</w:t>
      </w:r>
    </w:p>
    <w:p w:rsidR="008A4804" w:rsidRPr="00A53A23" w:rsidRDefault="007225C9" w:rsidP="008A4804">
      <w:pPr>
        <w:numPr>
          <w:ilvl w:val="0"/>
          <w:numId w:val="10"/>
        </w:numPr>
        <w:rPr>
          <w:sz w:val="28"/>
          <w:szCs w:val="28"/>
        </w:rPr>
      </w:pPr>
      <w:r>
        <w:rPr>
          <w:sz w:val="28"/>
          <w:szCs w:val="28"/>
        </w:rPr>
        <w:t>Правовое регулирование в сфере социальной защиты населения</w:t>
      </w:r>
    </w:p>
    <w:p w:rsidR="008A4804" w:rsidRPr="00A53A23" w:rsidRDefault="007225C9" w:rsidP="008A4804">
      <w:pPr>
        <w:numPr>
          <w:ilvl w:val="0"/>
          <w:numId w:val="10"/>
        </w:numPr>
        <w:rPr>
          <w:sz w:val="28"/>
          <w:szCs w:val="28"/>
        </w:rPr>
      </w:pPr>
      <w:r>
        <w:rPr>
          <w:sz w:val="28"/>
          <w:szCs w:val="28"/>
        </w:rPr>
        <w:t>Трудовой стаж, его виды и юридическое значение</w:t>
      </w:r>
    </w:p>
    <w:p w:rsidR="008A4804" w:rsidRPr="00A53A23" w:rsidRDefault="007225C9" w:rsidP="00D31B99">
      <w:pPr>
        <w:numPr>
          <w:ilvl w:val="0"/>
          <w:numId w:val="10"/>
        </w:numPr>
        <w:ind w:left="0" w:firstLine="360"/>
        <w:rPr>
          <w:sz w:val="28"/>
          <w:szCs w:val="28"/>
        </w:rPr>
      </w:pPr>
      <w:r>
        <w:rPr>
          <w:sz w:val="28"/>
          <w:szCs w:val="28"/>
        </w:rPr>
        <w:t>Понятие, виды и содержание пенсионных правоотношений</w:t>
      </w:r>
    </w:p>
    <w:p w:rsidR="008A4804" w:rsidRPr="00A53A23" w:rsidRDefault="00AE5660" w:rsidP="00201B60">
      <w:pPr>
        <w:numPr>
          <w:ilvl w:val="0"/>
          <w:numId w:val="10"/>
        </w:numPr>
        <w:tabs>
          <w:tab w:val="clear" w:pos="720"/>
          <w:tab w:val="num" w:pos="0"/>
        </w:tabs>
        <w:ind w:left="0" w:firstLine="360"/>
        <w:jc w:val="both"/>
        <w:rPr>
          <w:sz w:val="28"/>
          <w:szCs w:val="28"/>
        </w:rPr>
      </w:pPr>
      <w:r>
        <w:rPr>
          <w:sz w:val="28"/>
          <w:szCs w:val="28"/>
        </w:rPr>
        <w:t>Реформа пенсионного обеспечения в России: страховые и накопительные пенсии</w:t>
      </w:r>
    </w:p>
    <w:p w:rsidR="008A4804" w:rsidRPr="00A53A23" w:rsidRDefault="00AE5660" w:rsidP="008A4804">
      <w:pPr>
        <w:numPr>
          <w:ilvl w:val="0"/>
          <w:numId w:val="10"/>
        </w:numPr>
        <w:rPr>
          <w:sz w:val="28"/>
          <w:szCs w:val="28"/>
        </w:rPr>
      </w:pPr>
      <w:r>
        <w:rPr>
          <w:sz w:val="28"/>
          <w:szCs w:val="28"/>
        </w:rPr>
        <w:t>Правоотношения по обязательному пенсионному страхованию</w:t>
      </w:r>
    </w:p>
    <w:p w:rsidR="008A4804" w:rsidRPr="00A53A23" w:rsidRDefault="00AE5660" w:rsidP="008A4804">
      <w:pPr>
        <w:numPr>
          <w:ilvl w:val="0"/>
          <w:numId w:val="10"/>
        </w:numPr>
        <w:rPr>
          <w:sz w:val="28"/>
          <w:szCs w:val="28"/>
        </w:rPr>
      </w:pPr>
      <w:r>
        <w:rPr>
          <w:sz w:val="28"/>
          <w:szCs w:val="28"/>
        </w:rPr>
        <w:t>Правовой статус Пенсионного фонда Российской Федерации</w:t>
      </w:r>
    </w:p>
    <w:p w:rsidR="008A4804" w:rsidRPr="00A53A23" w:rsidRDefault="00B3576B" w:rsidP="008A4804">
      <w:pPr>
        <w:numPr>
          <w:ilvl w:val="0"/>
          <w:numId w:val="10"/>
        </w:numPr>
        <w:rPr>
          <w:sz w:val="28"/>
          <w:szCs w:val="28"/>
        </w:rPr>
      </w:pPr>
      <w:r>
        <w:rPr>
          <w:sz w:val="28"/>
          <w:szCs w:val="28"/>
        </w:rPr>
        <w:t>Понятие, условия назначения, размеры трудовой пенсии по старости</w:t>
      </w:r>
    </w:p>
    <w:p w:rsidR="00B3576B" w:rsidRDefault="00D76E6E" w:rsidP="00201B60">
      <w:pPr>
        <w:tabs>
          <w:tab w:val="left" w:pos="709"/>
        </w:tabs>
        <w:ind w:firstLine="360"/>
        <w:jc w:val="both"/>
        <w:rPr>
          <w:sz w:val="28"/>
          <w:szCs w:val="28"/>
        </w:rPr>
      </w:pPr>
      <w:r>
        <w:rPr>
          <w:sz w:val="28"/>
          <w:szCs w:val="28"/>
        </w:rPr>
        <w:t>10.Досрочные страх</w:t>
      </w:r>
      <w:r w:rsidR="00B3576B">
        <w:rPr>
          <w:sz w:val="28"/>
          <w:szCs w:val="28"/>
        </w:rPr>
        <w:t>овые пенсии по старости в связи с особыми условиями труда</w:t>
      </w:r>
    </w:p>
    <w:p w:rsidR="00B3576B" w:rsidRDefault="00D76E6E" w:rsidP="00201B60">
      <w:pPr>
        <w:tabs>
          <w:tab w:val="left" w:pos="709"/>
        </w:tabs>
        <w:ind w:firstLine="360"/>
        <w:jc w:val="both"/>
        <w:rPr>
          <w:sz w:val="28"/>
          <w:szCs w:val="28"/>
        </w:rPr>
      </w:pPr>
      <w:r>
        <w:rPr>
          <w:sz w:val="28"/>
          <w:szCs w:val="28"/>
        </w:rPr>
        <w:t>11.Досрочные страх</w:t>
      </w:r>
      <w:r w:rsidR="00B3576B">
        <w:rPr>
          <w:sz w:val="28"/>
          <w:szCs w:val="28"/>
        </w:rPr>
        <w:t>овые пенсии по старости педагогическим и медицинским работникам</w:t>
      </w:r>
    </w:p>
    <w:p w:rsidR="00B3576B" w:rsidRDefault="00B3576B" w:rsidP="00B3576B">
      <w:pPr>
        <w:tabs>
          <w:tab w:val="left" w:pos="709"/>
        </w:tabs>
        <w:ind w:firstLine="360"/>
        <w:rPr>
          <w:sz w:val="28"/>
          <w:szCs w:val="28"/>
        </w:rPr>
      </w:pPr>
      <w:r>
        <w:rPr>
          <w:sz w:val="28"/>
          <w:szCs w:val="28"/>
        </w:rPr>
        <w:t>12.Пенсии по инвалидности в Российском законодательстве</w:t>
      </w:r>
    </w:p>
    <w:p w:rsidR="00B3576B" w:rsidRDefault="00B3576B" w:rsidP="00201B60">
      <w:pPr>
        <w:tabs>
          <w:tab w:val="left" w:pos="709"/>
        </w:tabs>
        <w:ind w:firstLine="360"/>
        <w:jc w:val="both"/>
        <w:rPr>
          <w:sz w:val="28"/>
          <w:szCs w:val="28"/>
        </w:rPr>
      </w:pPr>
      <w:r>
        <w:rPr>
          <w:sz w:val="28"/>
          <w:szCs w:val="28"/>
        </w:rPr>
        <w:t>13.Пенсионное обеспечение семей по случаю потери кормильца в Российском законодательстве</w:t>
      </w:r>
    </w:p>
    <w:p w:rsidR="00201B60" w:rsidRDefault="00B3576B" w:rsidP="00B3576B">
      <w:pPr>
        <w:tabs>
          <w:tab w:val="left" w:pos="709"/>
        </w:tabs>
        <w:ind w:firstLine="360"/>
        <w:rPr>
          <w:sz w:val="28"/>
          <w:szCs w:val="28"/>
        </w:rPr>
      </w:pPr>
      <w:r>
        <w:rPr>
          <w:sz w:val="28"/>
          <w:szCs w:val="28"/>
        </w:rPr>
        <w:t>14.</w:t>
      </w:r>
      <w:r w:rsidR="00201B60">
        <w:rPr>
          <w:sz w:val="28"/>
          <w:szCs w:val="28"/>
        </w:rPr>
        <w:t>Перерасчет,</w:t>
      </w:r>
      <w:r w:rsidR="00D76E6E">
        <w:rPr>
          <w:sz w:val="28"/>
          <w:szCs w:val="28"/>
        </w:rPr>
        <w:t xml:space="preserve"> индексация и корректировка страх</w:t>
      </w:r>
      <w:r w:rsidR="00201B60">
        <w:rPr>
          <w:sz w:val="28"/>
          <w:szCs w:val="28"/>
        </w:rPr>
        <w:t>овых пенсий</w:t>
      </w:r>
    </w:p>
    <w:p w:rsidR="00201B60" w:rsidRDefault="00201B60" w:rsidP="00B3576B">
      <w:pPr>
        <w:tabs>
          <w:tab w:val="left" w:pos="709"/>
        </w:tabs>
        <w:ind w:firstLine="360"/>
        <w:rPr>
          <w:sz w:val="28"/>
          <w:szCs w:val="28"/>
        </w:rPr>
      </w:pPr>
      <w:r>
        <w:rPr>
          <w:sz w:val="28"/>
          <w:szCs w:val="28"/>
        </w:rPr>
        <w:t>15.Оценка и преобразование пенсионных прав застрахованных лиц</w:t>
      </w:r>
    </w:p>
    <w:p w:rsidR="00201B60" w:rsidRDefault="00201B60" w:rsidP="00201B60">
      <w:pPr>
        <w:tabs>
          <w:tab w:val="left" w:pos="709"/>
        </w:tabs>
        <w:ind w:firstLine="360"/>
        <w:jc w:val="both"/>
        <w:rPr>
          <w:sz w:val="28"/>
          <w:szCs w:val="28"/>
        </w:rPr>
      </w:pPr>
      <w:r>
        <w:rPr>
          <w:sz w:val="28"/>
          <w:szCs w:val="28"/>
        </w:rPr>
        <w:t>16.Пенсионное обеспечение федеральных государственных гражданских служащих</w:t>
      </w:r>
    </w:p>
    <w:p w:rsidR="009C0818" w:rsidRDefault="00201B60" w:rsidP="00201B60">
      <w:pPr>
        <w:tabs>
          <w:tab w:val="left" w:pos="709"/>
        </w:tabs>
        <w:ind w:firstLine="360"/>
        <w:jc w:val="both"/>
        <w:rPr>
          <w:sz w:val="28"/>
          <w:szCs w:val="28"/>
        </w:rPr>
      </w:pPr>
      <w:r>
        <w:rPr>
          <w:sz w:val="28"/>
          <w:szCs w:val="28"/>
        </w:rPr>
        <w:t>17.Пенсионное обеспечение военнослужащих и сотрудников органов внутренних дел</w:t>
      </w:r>
    </w:p>
    <w:p w:rsidR="009C0818" w:rsidRDefault="009C0818" w:rsidP="00201B60">
      <w:pPr>
        <w:tabs>
          <w:tab w:val="left" w:pos="709"/>
        </w:tabs>
        <w:ind w:firstLine="360"/>
        <w:jc w:val="both"/>
        <w:rPr>
          <w:sz w:val="28"/>
          <w:szCs w:val="28"/>
        </w:rPr>
      </w:pPr>
      <w:r>
        <w:rPr>
          <w:sz w:val="28"/>
          <w:szCs w:val="28"/>
        </w:rPr>
        <w:t>18.Социальные пенсии нетрудоспособным лицам</w:t>
      </w:r>
    </w:p>
    <w:p w:rsidR="009C0818" w:rsidRDefault="009C0818" w:rsidP="00201B60">
      <w:pPr>
        <w:tabs>
          <w:tab w:val="left" w:pos="709"/>
        </w:tabs>
        <w:ind w:firstLine="360"/>
        <w:jc w:val="both"/>
        <w:rPr>
          <w:sz w:val="28"/>
          <w:szCs w:val="28"/>
        </w:rPr>
      </w:pPr>
      <w:r>
        <w:rPr>
          <w:sz w:val="28"/>
          <w:szCs w:val="28"/>
        </w:rPr>
        <w:t>19.Ежемесячные и единовременные социальные пособия и выплаты: виды, размеры, правовые основы назначения</w:t>
      </w:r>
    </w:p>
    <w:p w:rsidR="009C0818" w:rsidRDefault="009C0818" w:rsidP="00201B60">
      <w:pPr>
        <w:tabs>
          <w:tab w:val="left" w:pos="709"/>
        </w:tabs>
        <w:ind w:firstLine="360"/>
        <w:jc w:val="both"/>
        <w:rPr>
          <w:sz w:val="28"/>
          <w:szCs w:val="28"/>
        </w:rPr>
      </w:pPr>
      <w:r>
        <w:rPr>
          <w:sz w:val="28"/>
          <w:szCs w:val="28"/>
        </w:rPr>
        <w:t>20.Круг лиц, условия назначения, размеры пособий по временной нетрудоспособности</w:t>
      </w:r>
    </w:p>
    <w:p w:rsidR="009C0818" w:rsidRDefault="009C0818" w:rsidP="00201B60">
      <w:pPr>
        <w:tabs>
          <w:tab w:val="left" w:pos="709"/>
        </w:tabs>
        <w:ind w:firstLine="360"/>
        <w:jc w:val="both"/>
        <w:rPr>
          <w:sz w:val="28"/>
          <w:szCs w:val="28"/>
        </w:rPr>
      </w:pPr>
      <w:r>
        <w:rPr>
          <w:sz w:val="28"/>
          <w:szCs w:val="28"/>
        </w:rPr>
        <w:t>21.Социальное обеспечение безработных граждан</w:t>
      </w:r>
    </w:p>
    <w:p w:rsidR="009C0818" w:rsidRDefault="009C0818" w:rsidP="00201B60">
      <w:pPr>
        <w:tabs>
          <w:tab w:val="left" w:pos="709"/>
        </w:tabs>
        <w:ind w:firstLine="360"/>
        <w:jc w:val="both"/>
        <w:rPr>
          <w:sz w:val="28"/>
          <w:szCs w:val="28"/>
        </w:rPr>
      </w:pPr>
      <w:r>
        <w:rPr>
          <w:sz w:val="28"/>
          <w:szCs w:val="28"/>
        </w:rPr>
        <w:t>22.Правовые основы обязательного социального страхования от несчастных случаев на производстве</w:t>
      </w:r>
    </w:p>
    <w:p w:rsidR="00810287" w:rsidRDefault="009C0818" w:rsidP="00201B60">
      <w:pPr>
        <w:tabs>
          <w:tab w:val="left" w:pos="709"/>
        </w:tabs>
        <w:ind w:firstLine="360"/>
        <w:jc w:val="both"/>
        <w:rPr>
          <w:sz w:val="28"/>
          <w:szCs w:val="28"/>
        </w:rPr>
      </w:pPr>
      <w:r>
        <w:rPr>
          <w:sz w:val="28"/>
          <w:szCs w:val="28"/>
        </w:rPr>
        <w:t>23.Социальное обеспечение семей с детьми</w:t>
      </w:r>
      <w:r w:rsidR="00810287">
        <w:rPr>
          <w:sz w:val="28"/>
          <w:szCs w:val="28"/>
        </w:rPr>
        <w:t>: современное состояние и перспективы развития</w:t>
      </w:r>
    </w:p>
    <w:p w:rsidR="00810287" w:rsidRDefault="00810287" w:rsidP="00201B60">
      <w:pPr>
        <w:tabs>
          <w:tab w:val="left" w:pos="709"/>
        </w:tabs>
        <w:ind w:firstLine="360"/>
        <w:jc w:val="both"/>
        <w:rPr>
          <w:sz w:val="28"/>
          <w:szCs w:val="28"/>
        </w:rPr>
      </w:pPr>
      <w:r>
        <w:rPr>
          <w:sz w:val="28"/>
          <w:szCs w:val="28"/>
        </w:rPr>
        <w:t>24.Назначение и выплата материнского (семейного) капитала</w:t>
      </w:r>
    </w:p>
    <w:p w:rsidR="00810287" w:rsidRDefault="00810287" w:rsidP="00201B60">
      <w:pPr>
        <w:tabs>
          <w:tab w:val="left" w:pos="709"/>
        </w:tabs>
        <w:ind w:firstLine="360"/>
        <w:jc w:val="both"/>
        <w:rPr>
          <w:sz w:val="28"/>
          <w:szCs w:val="28"/>
        </w:rPr>
      </w:pPr>
      <w:r>
        <w:rPr>
          <w:sz w:val="28"/>
          <w:szCs w:val="28"/>
        </w:rPr>
        <w:t>25.Правовые основы обязательного медицинского страхования: современное состояние и перспективы развития</w:t>
      </w:r>
    </w:p>
    <w:p w:rsidR="00810287" w:rsidRDefault="00810287" w:rsidP="00201B60">
      <w:pPr>
        <w:tabs>
          <w:tab w:val="left" w:pos="709"/>
        </w:tabs>
        <w:ind w:firstLine="360"/>
        <w:jc w:val="both"/>
        <w:rPr>
          <w:sz w:val="28"/>
          <w:szCs w:val="28"/>
        </w:rPr>
      </w:pPr>
      <w:r>
        <w:rPr>
          <w:sz w:val="28"/>
          <w:szCs w:val="28"/>
        </w:rPr>
        <w:t>26.Лекарственное обеспечение и санаторно-курортное лечение граждан</w:t>
      </w:r>
    </w:p>
    <w:p w:rsidR="00810287" w:rsidRDefault="00810287" w:rsidP="00201B60">
      <w:pPr>
        <w:tabs>
          <w:tab w:val="left" w:pos="709"/>
        </w:tabs>
        <w:ind w:firstLine="360"/>
        <w:jc w:val="both"/>
        <w:rPr>
          <w:sz w:val="28"/>
          <w:szCs w:val="28"/>
        </w:rPr>
      </w:pPr>
      <w:r>
        <w:rPr>
          <w:sz w:val="28"/>
          <w:szCs w:val="28"/>
        </w:rPr>
        <w:t>27.Формы и виды социального обслуживания пожилых граждан и инвалидов</w:t>
      </w:r>
    </w:p>
    <w:p w:rsidR="00810287" w:rsidRDefault="00810287" w:rsidP="00201B60">
      <w:pPr>
        <w:tabs>
          <w:tab w:val="left" w:pos="709"/>
        </w:tabs>
        <w:ind w:firstLine="360"/>
        <w:jc w:val="both"/>
        <w:rPr>
          <w:sz w:val="28"/>
          <w:szCs w:val="28"/>
        </w:rPr>
      </w:pPr>
      <w:r>
        <w:rPr>
          <w:sz w:val="28"/>
          <w:szCs w:val="28"/>
        </w:rPr>
        <w:t>28.Социальная реабилитация инвалидов</w:t>
      </w:r>
    </w:p>
    <w:p w:rsidR="00810287" w:rsidRDefault="00810287" w:rsidP="00201B60">
      <w:pPr>
        <w:tabs>
          <w:tab w:val="left" w:pos="709"/>
        </w:tabs>
        <w:ind w:firstLine="360"/>
        <w:jc w:val="both"/>
        <w:rPr>
          <w:sz w:val="28"/>
          <w:szCs w:val="28"/>
        </w:rPr>
      </w:pPr>
      <w:r>
        <w:rPr>
          <w:sz w:val="28"/>
          <w:szCs w:val="28"/>
        </w:rPr>
        <w:t>29.Правовые основы медико-социальной экспертизы</w:t>
      </w:r>
    </w:p>
    <w:p w:rsidR="008A4804" w:rsidRPr="00B3576B" w:rsidRDefault="00810287" w:rsidP="00201B60">
      <w:pPr>
        <w:tabs>
          <w:tab w:val="left" w:pos="709"/>
        </w:tabs>
        <w:ind w:firstLine="360"/>
        <w:jc w:val="both"/>
        <w:rPr>
          <w:sz w:val="28"/>
          <w:szCs w:val="28"/>
        </w:rPr>
      </w:pPr>
      <w:r>
        <w:rPr>
          <w:sz w:val="28"/>
          <w:szCs w:val="28"/>
        </w:rPr>
        <w:t>30.Понятие, юридическая природа и виды государственной социальной помощи</w:t>
      </w:r>
      <w:r w:rsidR="00B3576B" w:rsidRPr="00B3576B">
        <w:rPr>
          <w:sz w:val="28"/>
          <w:szCs w:val="28"/>
        </w:rPr>
        <w:t xml:space="preserve"> </w:t>
      </w:r>
    </w:p>
    <w:p w:rsidR="008A4804" w:rsidRPr="00A53A23" w:rsidRDefault="008A4804" w:rsidP="008A4804">
      <w:pPr>
        <w:rPr>
          <w:sz w:val="28"/>
          <w:szCs w:val="28"/>
        </w:rPr>
      </w:pPr>
    </w:p>
    <w:p w:rsidR="00D30863" w:rsidRPr="00A53A23" w:rsidRDefault="00D30863" w:rsidP="00D30863">
      <w:pPr>
        <w:pStyle w:val="11"/>
        <w:numPr>
          <w:ilvl w:val="0"/>
          <w:numId w:val="0"/>
        </w:numPr>
        <w:spacing w:before="0" w:after="0"/>
        <w:jc w:val="center"/>
        <w:rPr>
          <w:color w:val="auto"/>
          <w:sz w:val="28"/>
          <w:szCs w:val="28"/>
        </w:rPr>
      </w:pPr>
      <w:r w:rsidRPr="00A53A23">
        <w:rPr>
          <w:color w:val="auto"/>
          <w:sz w:val="28"/>
          <w:szCs w:val="28"/>
        </w:rPr>
        <w:lastRenderedPageBreak/>
        <w:t xml:space="preserve">Порядок оформления </w:t>
      </w:r>
      <w:r w:rsidR="003A71D7" w:rsidRPr="00A53A23">
        <w:rPr>
          <w:color w:val="auto"/>
          <w:sz w:val="28"/>
          <w:szCs w:val="28"/>
        </w:rPr>
        <w:t xml:space="preserve">курсовой </w:t>
      </w:r>
      <w:r w:rsidRPr="00A53A23">
        <w:rPr>
          <w:color w:val="auto"/>
          <w:sz w:val="28"/>
          <w:szCs w:val="28"/>
        </w:rPr>
        <w:t>работы</w:t>
      </w:r>
    </w:p>
    <w:p w:rsidR="00D30863" w:rsidRPr="00A53A23" w:rsidRDefault="00D30863" w:rsidP="00D30863">
      <w:pPr>
        <w:pStyle w:val="1"/>
        <w:numPr>
          <w:ilvl w:val="0"/>
          <w:numId w:val="0"/>
        </w:numPr>
        <w:ind w:firstLine="567"/>
        <w:rPr>
          <w:color w:val="auto"/>
          <w:szCs w:val="28"/>
        </w:rPr>
      </w:pPr>
    </w:p>
    <w:p w:rsidR="00D30863" w:rsidRPr="00366123" w:rsidRDefault="00D30863" w:rsidP="00D30863">
      <w:pPr>
        <w:pStyle w:val="1"/>
        <w:numPr>
          <w:ilvl w:val="0"/>
          <w:numId w:val="0"/>
        </w:numPr>
        <w:ind w:firstLine="567"/>
        <w:rPr>
          <w:color w:val="auto"/>
          <w:szCs w:val="28"/>
        </w:rPr>
      </w:pPr>
      <w:r w:rsidRPr="00A53A23">
        <w:rPr>
          <w:color w:val="auto"/>
          <w:szCs w:val="28"/>
        </w:rPr>
        <w:t>Работа выполняется на одной стороне станд</w:t>
      </w:r>
      <w:r w:rsidR="00366123">
        <w:rPr>
          <w:color w:val="auto"/>
          <w:szCs w:val="28"/>
        </w:rPr>
        <w:t>артного листа формата А4</w:t>
      </w:r>
      <w:r w:rsidR="004823DF">
        <w:rPr>
          <w:color w:val="auto"/>
          <w:szCs w:val="28"/>
        </w:rPr>
        <w:t>.</w:t>
      </w:r>
    </w:p>
    <w:p w:rsidR="00D30863" w:rsidRPr="00A53A23" w:rsidRDefault="00D30863" w:rsidP="00D30863">
      <w:pPr>
        <w:pStyle w:val="1"/>
        <w:numPr>
          <w:ilvl w:val="0"/>
          <w:numId w:val="0"/>
        </w:numPr>
        <w:ind w:firstLine="567"/>
        <w:rPr>
          <w:color w:val="auto"/>
          <w:szCs w:val="28"/>
        </w:rPr>
      </w:pPr>
      <w:r w:rsidRPr="00A53A23">
        <w:rPr>
          <w:color w:val="auto"/>
          <w:szCs w:val="28"/>
        </w:rPr>
        <w:t>Титульный лист оформляется согласно</w:t>
      </w:r>
      <w:r w:rsidR="006626A4" w:rsidRPr="00A53A23">
        <w:rPr>
          <w:color w:val="auto"/>
          <w:szCs w:val="28"/>
        </w:rPr>
        <w:t xml:space="preserve"> </w:t>
      </w:r>
      <w:r w:rsidR="00F2751D">
        <w:rPr>
          <w:color w:val="auto"/>
          <w:szCs w:val="28"/>
        </w:rPr>
        <w:t xml:space="preserve"> приложения А</w:t>
      </w:r>
      <w:r w:rsidRPr="00A53A23">
        <w:rPr>
          <w:color w:val="auto"/>
          <w:szCs w:val="28"/>
        </w:rPr>
        <w:t>. Перенос слов на титульном листе не допускается. Точка в конце предложений не ставится.</w:t>
      </w:r>
    </w:p>
    <w:p w:rsidR="00D30863" w:rsidRPr="00A53A23" w:rsidRDefault="00D30863" w:rsidP="00D30863">
      <w:pPr>
        <w:pStyle w:val="1"/>
        <w:numPr>
          <w:ilvl w:val="0"/>
          <w:numId w:val="0"/>
        </w:numPr>
        <w:ind w:firstLine="567"/>
        <w:rPr>
          <w:color w:val="auto"/>
          <w:szCs w:val="28"/>
        </w:rPr>
      </w:pPr>
      <w:r w:rsidRPr="00A53A23">
        <w:rPr>
          <w:color w:val="auto"/>
          <w:szCs w:val="28"/>
        </w:rPr>
        <w:t xml:space="preserve">Текст работы должен быть отпечатан через полтора интервала, шрифтом </w:t>
      </w:r>
      <w:r w:rsidRPr="00A53A23">
        <w:rPr>
          <w:color w:val="auto"/>
          <w:szCs w:val="28"/>
          <w:lang w:val="en-US"/>
        </w:rPr>
        <w:t>TimesNewRoman</w:t>
      </w:r>
      <w:r w:rsidRPr="00A53A23">
        <w:rPr>
          <w:color w:val="auto"/>
          <w:szCs w:val="28"/>
        </w:rPr>
        <w:t>, размером 14. Цвет шрифта должен быть черным.</w:t>
      </w:r>
    </w:p>
    <w:p w:rsidR="00A31A58" w:rsidRDefault="00D30863" w:rsidP="00A31A58">
      <w:pPr>
        <w:pStyle w:val="1"/>
        <w:numPr>
          <w:ilvl w:val="0"/>
          <w:numId w:val="0"/>
        </w:numPr>
        <w:ind w:firstLine="567"/>
        <w:rPr>
          <w:color w:val="auto"/>
          <w:szCs w:val="28"/>
        </w:rPr>
      </w:pPr>
      <w:r w:rsidRPr="00A53A23">
        <w:rPr>
          <w:color w:val="auto"/>
          <w:szCs w:val="28"/>
        </w:rPr>
        <w:t>Текст следует печатать, соблюдая сл</w:t>
      </w:r>
      <w:r w:rsidR="004823DF">
        <w:rPr>
          <w:color w:val="auto"/>
          <w:szCs w:val="28"/>
        </w:rPr>
        <w:t>едующие размеры полей: верхнее - 15 мм, левое</w:t>
      </w:r>
      <w:r w:rsidR="00EC304B">
        <w:rPr>
          <w:color w:val="auto"/>
          <w:szCs w:val="28"/>
        </w:rPr>
        <w:t xml:space="preserve"> </w:t>
      </w:r>
      <w:r w:rsidR="004823DF">
        <w:rPr>
          <w:color w:val="auto"/>
          <w:szCs w:val="28"/>
        </w:rPr>
        <w:t>- 30 мм, правое</w:t>
      </w:r>
      <w:r w:rsidR="00EC304B">
        <w:rPr>
          <w:color w:val="auto"/>
          <w:szCs w:val="28"/>
        </w:rPr>
        <w:t xml:space="preserve"> </w:t>
      </w:r>
      <w:r w:rsidR="004823DF">
        <w:rPr>
          <w:color w:val="auto"/>
          <w:szCs w:val="28"/>
        </w:rPr>
        <w:t xml:space="preserve">- 10 мм, </w:t>
      </w:r>
      <w:r w:rsidRPr="00A53A23">
        <w:rPr>
          <w:color w:val="auto"/>
          <w:szCs w:val="28"/>
        </w:rPr>
        <w:t xml:space="preserve">нижнее - </w:t>
      </w:r>
      <w:smartTag w:uri="urn:schemas-microsoft-com:office:smarttags" w:element="metricconverter">
        <w:smartTagPr>
          <w:attr w:name="ProductID" w:val="20 мм"/>
        </w:smartTagPr>
        <w:r w:rsidRPr="00A53A23">
          <w:rPr>
            <w:color w:val="auto"/>
            <w:szCs w:val="28"/>
          </w:rPr>
          <w:t>20 мм</w:t>
        </w:r>
      </w:smartTag>
      <w:r w:rsidRPr="00A53A23">
        <w:rPr>
          <w:color w:val="auto"/>
          <w:szCs w:val="28"/>
        </w:rPr>
        <w:t>. Рамки на полях не выполняются.</w:t>
      </w:r>
      <w:r w:rsidR="004823DF">
        <w:rPr>
          <w:color w:val="auto"/>
          <w:szCs w:val="28"/>
        </w:rPr>
        <w:t xml:space="preserve"> </w:t>
      </w:r>
    </w:p>
    <w:p w:rsidR="00D30863" w:rsidRPr="00A53A23" w:rsidRDefault="00D30863" w:rsidP="00A31A58">
      <w:pPr>
        <w:pStyle w:val="1"/>
        <w:numPr>
          <w:ilvl w:val="0"/>
          <w:numId w:val="0"/>
        </w:numPr>
        <w:ind w:firstLine="567"/>
        <w:rPr>
          <w:color w:val="auto"/>
          <w:szCs w:val="28"/>
        </w:rPr>
      </w:pPr>
      <w:r w:rsidRPr="00A53A23">
        <w:rPr>
          <w:color w:val="auto"/>
          <w:szCs w:val="28"/>
        </w:rPr>
        <w:t xml:space="preserve">Фамилии, названия учреждений, организаций, фирм, наименований изделий и другие имена собственные в тексте работы приводят на языке оригинала. Допускается их транслитерация с добавлением (при первом упоминании) оригинального названия. </w:t>
      </w:r>
    </w:p>
    <w:p w:rsidR="00D30863" w:rsidRPr="00A53A23" w:rsidRDefault="00D30863" w:rsidP="00D30863">
      <w:pPr>
        <w:pStyle w:val="13"/>
        <w:ind w:firstLine="567"/>
      </w:pPr>
      <w:r w:rsidRPr="00A53A23">
        <w:t>В работе следует использовать сокращения русских слов и словосочетаний по ГОСТ 7.12. Необходимо избегать разнобоя в сокращениях в тексте, таблицах (например: г., гг., в., вв., млн , млрд , кВт·ч, м</w:t>
      </w:r>
      <w:r w:rsidRPr="00A53A23">
        <w:rPr>
          <w:vertAlign w:val="superscript"/>
        </w:rPr>
        <w:t>2</w:t>
      </w:r>
      <w:r w:rsidRPr="00A53A23">
        <w:t>, %, ст., п., ч., и др.). Буква «ё» при наборе не употребляется.</w:t>
      </w:r>
    </w:p>
    <w:p w:rsidR="00D30863" w:rsidRPr="00A53A23" w:rsidRDefault="00D30863" w:rsidP="00D30863">
      <w:pPr>
        <w:pStyle w:val="13"/>
        <w:ind w:firstLine="567"/>
      </w:pPr>
      <w:r w:rsidRPr="00A53A23">
        <w:t xml:space="preserve">Абзац: выравнивание — по ширине; первая строка — отступ </w:t>
      </w:r>
      <w:smartTag w:uri="urn:schemas-microsoft-com:office:smarttags" w:element="metricconverter">
        <w:smartTagPr>
          <w:attr w:name="ProductID" w:val="1,25 см"/>
        </w:smartTagPr>
        <w:r w:rsidRPr="00A53A23">
          <w:t>1,25 см</w:t>
        </w:r>
      </w:smartTag>
      <w:r w:rsidRPr="00A53A23">
        <w:t>; интервал перед и после абзаца — 0 пунктов.</w:t>
      </w:r>
    </w:p>
    <w:p w:rsidR="00D30863" w:rsidRPr="00A53A23" w:rsidRDefault="00D30863" w:rsidP="00D30863">
      <w:pPr>
        <w:pStyle w:val="13"/>
        <w:ind w:firstLine="567"/>
      </w:pPr>
      <w:r w:rsidRPr="00A53A23">
        <w:t>Функция переноса обязательна.</w:t>
      </w:r>
    </w:p>
    <w:p w:rsidR="00D30863" w:rsidRPr="00A53A23" w:rsidRDefault="00D30863" w:rsidP="00D30863">
      <w:pPr>
        <w:pStyle w:val="13"/>
        <w:ind w:firstLine="567"/>
      </w:pPr>
      <w:r w:rsidRPr="00A53A23">
        <w:t>В соответствии с правилами русского языка должны ставиться дефисы   (-), тире (—) и соединительные тире (–). Дефис никогда не отделяется пробелами: все-таки, финансово-экономический, компакт-диск. Тире, напротив, должно отделяться пробелами с обеих сторон: «Конъюнктура — это совокупность условий, определяющих …». Неразрывный пробел перед тире тем более уместен, что в середине предложения тире не должно переходить на следующую строку и начинать ее. Соединительное тире, или знак «минус», ставится обычно между цифрами для обозначения периода «от… до»: 2000–2008 гг., 8–10 км/ч, пять–шесть минут, и тоже не отделяется пробелами.</w:t>
      </w:r>
    </w:p>
    <w:p w:rsidR="00D30863" w:rsidRPr="00A53A23" w:rsidRDefault="00D30863" w:rsidP="00D30863">
      <w:pPr>
        <w:pStyle w:val="13"/>
        <w:ind w:firstLine="567"/>
      </w:pPr>
      <w:r w:rsidRPr="00A53A23">
        <w:t>Точка, запятая, двоеточие, точка с запятой, восклицательный и вопросительный знаки, знак процента, градуса, минуты, секунды не отделяются пробелами от предшествующего слова или цифры. Знаки номера</w:t>
      </w:r>
      <w:r w:rsidRPr="00A53A23">
        <w:rPr>
          <w:noProof/>
        </w:rPr>
        <w:t xml:space="preserve"> (№) </w:t>
      </w:r>
      <w:r w:rsidRPr="00A53A23">
        <w:t xml:space="preserve">и слово «страница» (с.) отделяются от идущей за ними цифры пробелом. </w:t>
      </w:r>
    </w:p>
    <w:p w:rsidR="00D30863" w:rsidRPr="00A53A23" w:rsidRDefault="00D30863" w:rsidP="00D30863">
      <w:pPr>
        <w:pStyle w:val="13"/>
        <w:ind w:firstLine="567"/>
      </w:pPr>
      <w:r w:rsidRPr="00A53A23">
        <w:t>Простые и десятичные дроби не отделяются от целой части:</w:t>
      </w:r>
      <w:r w:rsidRPr="00A53A23">
        <w:rPr>
          <w:noProof/>
        </w:rPr>
        <w:t xml:space="preserve"> 3,4;</w:t>
      </w:r>
      <w:r w:rsidRPr="00A53A23">
        <w:t xml:space="preserve"> 2</w:t>
      </w:r>
      <w:r w:rsidRPr="00A53A23">
        <w:rPr>
          <w:vertAlign w:val="superscript"/>
        </w:rPr>
        <w:t>1</w:t>
      </w:r>
      <w:r w:rsidRPr="00A53A23">
        <w:t>/</w:t>
      </w:r>
      <w:r w:rsidRPr="00A53A23">
        <w:rPr>
          <w:vertAlign w:val="subscript"/>
        </w:rPr>
        <w:t>3</w:t>
      </w:r>
      <w:r w:rsidRPr="00A53A23">
        <w:t>, как и обозначения степени: м</w:t>
      </w:r>
      <w:r w:rsidRPr="00A53A23">
        <w:rPr>
          <w:vertAlign w:val="superscript"/>
        </w:rPr>
        <w:t>2</w:t>
      </w:r>
      <w:r w:rsidRPr="00A53A23">
        <w:t xml:space="preserve">. Число от размерности, напротив, отделяется неразрывным пробелом: </w:t>
      </w:r>
      <w:smartTag w:uri="urn:schemas-microsoft-com:office:smarttags" w:element="metricconverter">
        <w:smartTagPr>
          <w:attr w:name="ProductID" w:val="3 км"/>
        </w:smartTagPr>
        <w:r w:rsidRPr="00A53A23">
          <w:rPr>
            <w:noProof/>
          </w:rPr>
          <w:t xml:space="preserve">3 </w:t>
        </w:r>
        <w:r w:rsidRPr="00A53A23">
          <w:t>км</w:t>
        </w:r>
      </w:smartTag>
      <w:r w:rsidRPr="00A53A23">
        <w:t>,</w:t>
      </w:r>
      <w:r w:rsidRPr="00A53A23">
        <w:rPr>
          <w:noProof/>
        </w:rPr>
        <w:t xml:space="preserve"> 2012</w:t>
      </w:r>
      <w:r w:rsidRPr="00A53A23">
        <w:t xml:space="preserve"> г., </w:t>
      </w:r>
      <w:r w:rsidRPr="00A53A23">
        <w:rPr>
          <w:lang w:val="en-US"/>
        </w:rPr>
        <w:t>XIX</w:t>
      </w:r>
      <w:r w:rsidRPr="00A53A23">
        <w:t>–</w:t>
      </w:r>
      <w:r w:rsidRPr="00A53A23">
        <w:rPr>
          <w:lang w:val="en-US"/>
        </w:rPr>
        <w:t>XX</w:t>
      </w:r>
      <w:r w:rsidRPr="00A53A23">
        <w:t xml:space="preserve"> вв. Всегда отделяются пробелом инициалы от фамилии и инициалы друг от друга, а также делаются пробелы в сокращениях типа «и т.д.».</w:t>
      </w:r>
    </w:p>
    <w:p w:rsidR="00D30863" w:rsidRPr="00A53A23" w:rsidRDefault="00D30863" w:rsidP="00D30863">
      <w:pPr>
        <w:pStyle w:val="13"/>
        <w:ind w:firstLine="567"/>
      </w:pPr>
      <w:r w:rsidRPr="00A53A23">
        <w:t>Кавычки набираются в виде «елочек». Кавычки и скобки набираются вплотную к слову, без пробелов. Если скобка или кавычка завершают предложение, точка ставится после них, если же точка необходима внутри скобки, то снаружи она уже не ставится.</w:t>
      </w:r>
    </w:p>
    <w:p w:rsidR="00D30863" w:rsidRPr="00A53A23" w:rsidRDefault="00D30863" w:rsidP="00D30863">
      <w:pPr>
        <w:pStyle w:val="13"/>
        <w:ind w:firstLine="567"/>
      </w:pPr>
      <w:r w:rsidRPr="00A53A23">
        <w:lastRenderedPageBreak/>
        <w:t xml:space="preserve">Заголовки структурных частей (разделов, подразделов) </w:t>
      </w:r>
      <w:r w:rsidR="008F66F8" w:rsidRPr="00A53A23">
        <w:t xml:space="preserve">курсовой </w:t>
      </w:r>
      <w:r w:rsidRPr="00A53A23">
        <w:t xml:space="preserve">работы должны иметь четкие формулировки, отражающие суть их содержания. </w:t>
      </w:r>
    </w:p>
    <w:p w:rsidR="00D30863" w:rsidRPr="00A53A23" w:rsidRDefault="00D30863" w:rsidP="00D30863">
      <w:pPr>
        <w:pStyle w:val="13"/>
        <w:ind w:firstLine="567"/>
      </w:pPr>
      <w:r w:rsidRPr="00A53A23">
        <w:rPr>
          <w:b/>
          <w:bCs/>
        </w:rPr>
        <w:t xml:space="preserve">Заголовки разделов </w:t>
      </w:r>
      <w:r w:rsidRPr="00A53A23">
        <w:t>должны быть краткими, пишутся ПРОПИСНЫМИ буквами без точки в конце.</w:t>
      </w:r>
    </w:p>
    <w:p w:rsidR="00D30863" w:rsidRPr="00A53A23" w:rsidRDefault="00D30863" w:rsidP="00D30863">
      <w:pPr>
        <w:pStyle w:val="13"/>
        <w:ind w:firstLine="567"/>
      </w:pPr>
      <w:r w:rsidRPr="00A53A23">
        <w:t xml:space="preserve">Текст заголовка печатается гарнитурой </w:t>
      </w:r>
      <w:r w:rsidRPr="00A53A23">
        <w:rPr>
          <w:lang w:val="en-US"/>
        </w:rPr>
        <w:t>TimesNewRoman</w:t>
      </w:r>
      <w:r w:rsidRPr="00A53A23">
        <w:t xml:space="preserve">. Кегль – </w:t>
      </w:r>
      <w:r w:rsidRPr="00A53A23">
        <w:rPr>
          <w:noProof/>
        </w:rPr>
        <w:t>14</w:t>
      </w:r>
      <w:r w:rsidRPr="00A53A23">
        <w:t xml:space="preserve"> пт., начертание – обычное, междустрочный интервал – одинарный, интервал перед– 6 пт., интервал после– 6 пт., абзацный отступ (отступ первой строки)– 0 мм, выравнивание– по центру.</w:t>
      </w:r>
    </w:p>
    <w:p w:rsidR="00D30863" w:rsidRPr="00A53A23" w:rsidRDefault="00D30863" w:rsidP="00D30863">
      <w:pPr>
        <w:pStyle w:val="13"/>
        <w:ind w:firstLine="567"/>
      </w:pPr>
      <w:r w:rsidRPr="00A53A23">
        <w:t xml:space="preserve">Переносы слов в заголовках не допускаются. Если заголовок состоит из двух предложений, их разделяют точкой. </w:t>
      </w:r>
    </w:p>
    <w:p w:rsidR="00D30863" w:rsidRPr="00A53A23" w:rsidRDefault="00D30863" w:rsidP="00D30863">
      <w:pPr>
        <w:pStyle w:val="1"/>
        <w:numPr>
          <w:ilvl w:val="0"/>
          <w:numId w:val="0"/>
        </w:numPr>
        <w:tabs>
          <w:tab w:val="left" w:pos="0"/>
        </w:tabs>
        <w:ind w:firstLine="567"/>
        <w:rPr>
          <w:color w:val="auto"/>
          <w:szCs w:val="28"/>
        </w:rPr>
      </w:pPr>
      <w:r w:rsidRPr="00A53A23">
        <w:rPr>
          <w:color w:val="auto"/>
          <w:szCs w:val="28"/>
        </w:rPr>
        <w:t>Разделы могут имет</w:t>
      </w:r>
      <w:r w:rsidR="00EC304B">
        <w:rPr>
          <w:color w:val="auto"/>
          <w:szCs w:val="28"/>
        </w:rPr>
        <w:t>ь подразделы</w:t>
      </w:r>
      <w:r w:rsidRPr="00A53A23">
        <w:rPr>
          <w:color w:val="auto"/>
          <w:szCs w:val="28"/>
        </w:rPr>
        <w:t xml:space="preserve">. Подразделы должны иметь нумерацию в пределах каждого раздела и обозначаться арабскими цифрами. Номера подразделов состоят из номера раздела и номера подраздела, разделенных точкой, например: 2.3 (третий </w:t>
      </w:r>
      <w:r w:rsidR="00666D3A">
        <w:rPr>
          <w:color w:val="auto"/>
          <w:szCs w:val="28"/>
        </w:rPr>
        <w:t>подраздел второго раздела).</w:t>
      </w:r>
    </w:p>
    <w:p w:rsidR="00D30863" w:rsidRPr="00A53A23" w:rsidRDefault="00D30863" w:rsidP="00D30863">
      <w:pPr>
        <w:pStyle w:val="13"/>
        <w:ind w:firstLine="567"/>
      </w:pPr>
      <w:r w:rsidRPr="00A53A23">
        <w:t>Каждый раздел должен начинаться с новой страниц</w:t>
      </w:r>
      <w:r w:rsidR="00666D3A">
        <w:t xml:space="preserve">ы, а подраздел </w:t>
      </w:r>
      <w:r w:rsidRPr="00A53A23">
        <w:t>продолжа</w:t>
      </w:r>
      <w:r w:rsidR="004C0C35">
        <w:t>ться на этой же странице.</w:t>
      </w:r>
    </w:p>
    <w:p w:rsidR="00D30863" w:rsidRPr="00A53A23" w:rsidRDefault="00D30863" w:rsidP="00D30863">
      <w:pPr>
        <w:pStyle w:val="13"/>
        <w:ind w:firstLine="567"/>
      </w:pPr>
      <w:r w:rsidRPr="00A53A23">
        <w:rPr>
          <w:b/>
          <w:bCs/>
        </w:rPr>
        <w:t xml:space="preserve">Заголовки подразделов </w:t>
      </w:r>
      <w:r w:rsidRPr="00A53A23">
        <w:t xml:space="preserve">должны быть краткими, пишутся с первой прописной буквы без точки в конце. Текст заголовка печатается гарнитурой </w:t>
      </w:r>
      <w:r w:rsidRPr="00A53A23">
        <w:rPr>
          <w:lang w:val="en-US"/>
        </w:rPr>
        <w:t>TimesNewRoman</w:t>
      </w:r>
      <w:r w:rsidRPr="00A53A23">
        <w:t xml:space="preserve">. Кегль – </w:t>
      </w:r>
      <w:r w:rsidRPr="00A53A23">
        <w:rPr>
          <w:noProof/>
        </w:rPr>
        <w:t>14</w:t>
      </w:r>
      <w:r w:rsidRPr="00A53A23">
        <w:t xml:space="preserve"> пт., начертание – обычное, междустрочный интервал – одинарный, интервал перед– 6 пт., интервал после– 6 пт., абзацный отступ (отступ первой строки)– 0 мм, выравнивание– по центру.</w:t>
      </w:r>
    </w:p>
    <w:p w:rsidR="00D30863" w:rsidRPr="00A53A23" w:rsidRDefault="00D30863" w:rsidP="00D30863">
      <w:pPr>
        <w:pStyle w:val="13"/>
        <w:ind w:firstLine="567"/>
      </w:pPr>
      <w:r w:rsidRPr="00A53A23">
        <w:t xml:space="preserve">Слова, написанные на отдельной строке прописными буквами по центру (СОДЕРЖАНИЕ, ВВЕДЕНИЕ, ЗАКЛЮЧЕНИЕ, </w:t>
      </w:r>
      <w:r w:rsidR="00CC3357">
        <w:t>БИ</w:t>
      </w:r>
      <w:r w:rsidR="00824A10">
        <w:t>Б</w:t>
      </w:r>
      <w:r w:rsidR="00CC3357">
        <w:t>ЛИОГРАФИЧЕСКИЙ СПИСОК</w:t>
      </w:r>
      <w:r w:rsidRPr="00A53A23">
        <w:t>, ПРИЛОЖЕНИЯ), служат заголовками соответствующих структурных частей работы без номера.</w:t>
      </w:r>
    </w:p>
    <w:p w:rsidR="00D30863" w:rsidRPr="00A53A23" w:rsidRDefault="00D30863" w:rsidP="00D30863">
      <w:pPr>
        <w:pStyle w:val="1"/>
        <w:numPr>
          <w:ilvl w:val="0"/>
          <w:numId w:val="0"/>
        </w:numPr>
        <w:ind w:firstLine="567"/>
        <w:rPr>
          <w:color w:val="auto"/>
          <w:szCs w:val="28"/>
        </w:rPr>
      </w:pPr>
      <w:r w:rsidRPr="00A53A23">
        <w:rPr>
          <w:color w:val="auto"/>
          <w:szCs w:val="28"/>
        </w:rPr>
        <w:t xml:space="preserve">Подчеркивание, </w:t>
      </w:r>
      <w:r w:rsidR="00F2751D">
        <w:rPr>
          <w:color w:val="auto"/>
          <w:szCs w:val="28"/>
        </w:rPr>
        <w:t xml:space="preserve">курсив, </w:t>
      </w:r>
      <w:r w:rsidRPr="00A53A23">
        <w:rPr>
          <w:color w:val="auto"/>
          <w:szCs w:val="28"/>
        </w:rPr>
        <w:t>раскрашивание и перенос слов в заголовках не допускается. В заголовках не допускаются сокращения и условные обозначения, даже вошедшие в перечень. Заголовок и начало текста не должны быть на разных страницах.</w:t>
      </w:r>
    </w:p>
    <w:p w:rsidR="00D30863" w:rsidRPr="00A53A23" w:rsidRDefault="00D30863" w:rsidP="00D30863">
      <w:pPr>
        <w:pStyle w:val="1"/>
        <w:numPr>
          <w:ilvl w:val="0"/>
          <w:numId w:val="0"/>
        </w:numPr>
        <w:ind w:firstLine="567"/>
        <w:rPr>
          <w:color w:val="auto"/>
          <w:szCs w:val="28"/>
        </w:rPr>
      </w:pPr>
      <w:r w:rsidRPr="00A53A23">
        <w:rPr>
          <w:b/>
          <w:color w:val="auto"/>
          <w:szCs w:val="28"/>
        </w:rPr>
        <w:t>Нумерация страниц</w:t>
      </w:r>
      <w:r w:rsidRPr="00A53A23">
        <w:rPr>
          <w:color w:val="auto"/>
          <w:szCs w:val="28"/>
        </w:rPr>
        <w:t xml:space="preserve"> осуществляется по центру внизу и должна быть сквозной. Первой страницей считается титульный лист, второй — задание на </w:t>
      </w:r>
      <w:r w:rsidR="00F13BBC" w:rsidRPr="00A53A23">
        <w:rPr>
          <w:color w:val="auto"/>
          <w:szCs w:val="28"/>
        </w:rPr>
        <w:t xml:space="preserve">курсовую </w:t>
      </w:r>
      <w:r w:rsidRPr="00A53A23">
        <w:rPr>
          <w:color w:val="auto"/>
          <w:szCs w:val="28"/>
        </w:rPr>
        <w:t xml:space="preserve">работу (номера страниц на них не ставятся, но в общую нумерацию страниц </w:t>
      </w:r>
      <w:r w:rsidR="00F13BBC" w:rsidRPr="00A53A23">
        <w:rPr>
          <w:color w:val="auto"/>
          <w:szCs w:val="28"/>
        </w:rPr>
        <w:t xml:space="preserve">курсовой </w:t>
      </w:r>
      <w:r w:rsidRPr="00A53A23">
        <w:rPr>
          <w:color w:val="auto"/>
          <w:szCs w:val="28"/>
        </w:rPr>
        <w:t xml:space="preserve">работы они включаются), третьей </w:t>
      </w:r>
      <w:r w:rsidRPr="00A53A23">
        <w:rPr>
          <w:noProof/>
          <w:color w:val="auto"/>
          <w:szCs w:val="28"/>
        </w:rPr>
        <w:t>страницей считается</w:t>
      </w:r>
      <w:r w:rsidR="00F2751D">
        <w:rPr>
          <w:color w:val="auto"/>
          <w:szCs w:val="28"/>
        </w:rPr>
        <w:t xml:space="preserve"> содержание</w:t>
      </w:r>
      <w:r w:rsidRPr="00A53A23">
        <w:rPr>
          <w:color w:val="auto"/>
          <w:szCs w:val="28"/>
        </w:rPr>
        <w:t>. Номер страницы проставляется арабскими цифрами без скобок, тире, литерных добавок</w:t>
      </w:r>
      <w:r w:rsidR="00724C1E">
        <w:rPr>
          <w:color w:val="auto"/>
          <w:szCs w:val="28"/>
        </w:rPr>
        <w:t>.</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Разделы начинаются с ново</w:t>
      </w:r>
      <w:r w:rsidR="004823DF">
        <w:rPr>
          <w:color w:val="auto"/>
          <w:szCs w:val="28"/>
        </w:rPr>
        <w:t xml:space="preserve">й страницы, подразделы </w:t>
      </w:r>
      <w:r w:rsidRPr="00A53A23">
        <w:rPr>
          <w:color w:val="auto"/>
          <w:szCs w:val="28"/>
        </w:rPr>
        <w:t>продолжают текст на странице.</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Если в</w:t>
      </w:r>
      <w:r w:rsidR="00F13BBC" w:rsidRPr="00A53A23">
        <w:rPr>
          <w:color w:val="auto"/>
          <w:szCs w:val="28"/>
        </w:rPr>
        <w:t xml:space="preserve"> курсовой</w:t>
      </w:r>
      <w:r w:rsidRPr="00A53A23">
        <w:rPr>
          <w:color w:val="auto"/>
          <w:szCs w:val="28"/>
        </w:rPr>
        <w:t xml:space="preserve"> работе содержатся рисунки и таблицы, которые располагаются на отдельных страницах, их необходимо вк</w:t>
      </w:r>
      <w:r w:rsidR="004C0C35">
        <w:rPr>
          <w:color w:val="auto"/>
          <w:szCs w:val="28"/>
        </w:rPr>
        <w:t xml:space="preserve">лючать в общую нумерацию. </w:t>
      </w:r>
    </w:p>
    <w:p w:rsidR="00D30863" w:rsidRPr="00A53A23" w:rsidRDefault="004C0C35" w:rsidP="00D30863">
      <w:pPr>
        <w:pStyle w:val="1"/>
        <w:numPr>
          <w:ilvl w:val="0"/>
          <w:numId w:val="0"/>
        </w:numPr>
        <w:tabs>
          <w:tab w:val="left" w:pos="851"/>
        </w:tabs>
        <w:ind w:firstLine="567"/>
        <w:rPr>
          <w:color w:val="auto"/>
          <w:szCs w:val="28"/>
        </w:rPr>
      </w:pPr>
      <w:r>
        <w:rPr>
          <w:color w:val="auto"/>
          <w:szCs w:val="28"/>
        </w:rPr>
        <w:t>Каждое приложение следует начинать с новой страницы с указанием вверху</w:t>
      </w:r>
      <w:r w:rsidR="00A6454B">
        <w:rPr>
          <w:color w:val="auto"/>
          <w:szCs w:val="28"/>
        </w:rPr>
        <w:t xml:space="preserve"> с правой стороны </w:t>
      </w:r>
      <w:r>
        <w:rPr>
          <w:color w:val="auto"/>
          <w:szCs w:val="28"/>
        </w:rPr>
        <w:t>слова «ПРИЛОЖЕНИЕ</w:t>
      </w:r>
      <w:r w:rsidR="00A6454B">
        <w:rPr>
          <w:color w:val="auto"/>
          <w:szCs w:val="28"/>
        </w:rPr>
        <w:t xml:space="preserve"> </w:t>
      </w:r>
      <w:r w:rsidR="00AD5603">
        <w:rPr>
          <w:color w:val="auto"/>
          <w:szCs w:val="28"/>
        </w:rPr>
        <w:t>А</w:t>
      </w:r>
      <w:r w:rsidR="00D30863" w:rsidRPr="00A53A23">
        <w:rPr>
          <w:color w:val="auto"/>
          <w:szCs w:val="28"/>
        </w:rPr>
        <w:t>»</w:t>
      </w:r>
      <w:r w:rsidR="00274CAC">
        <w:rPr>
          <w:color w:val="auto"/>
          <w:szCs w:val="28"/>
        </w:rPr>
        <w:t>, затем «</w:t>
      </w:r>
      <w:r w:rsidR="00A6454B">
        <w:rPr>
          <w:color w:val="auto"/>
          <w:szCs w:val="28"/>
        </w:rPr>
        <w:t xml:space="preserve">ПРИЛОЖЕНИЕ </w:t>
      </w:r>
      <w:r w:rsidR="00AD5603">
        <w:rPr>
          <w:color w:val="auto"/>
          <w:szCs w:val="28"/>
        </w:rPr>
        <w:t>Б</w:t>
      </w:r>
      <w:r w:rsidR="00274CAC">
        <w:rPr>
          <w:color w:val="auto"/>
          <w:szCs w:val="28"/>
        </w:rPr>
        <w:t xml:space="preserve">» и т.д. </w:t>
      </w:r>
      <w:r w:rsidR="00D30863" w:rsidRPr="00A53A23">
        <w:rPr>
          <w:color w:val="auto"/>
          <w:szCs w:val="28"/>
        </w:rPr>
        <w:t>Приложения</w:t>
      </w:r>
      <w:r w:rsidR="00274CAC">
        <w:rPr>
          <w:color w:val="auto"/>
          <w:szCs w:val="28"/>
        </w:rPr>
        <w:t xml:space="preserve"> должны иметь общую с остальной частью курсовой работы сквозную нумерацию страниц</w:t>
      </w:r>
      <w:r w:rsidR="00D30863" w:rsidRPr="00A53A23">
        <w:rPr>
          <w:color w:val="auto"/>
          <w:szCs w:val="28"/>
        </w:rPr>
        <w:t>.</w:t>
      </w:r>
      <w:r w:rsidR="00274CAC">
        <w:rPr>
          <w:color w:val="auto"/>
          <w:szCs w:val="28"/>
        </w:rPr>
        <w:t xml:space="preserve"> Приложение должно иметь заголовок, который </w:t>
      </w:r>
      <w:r w:rsidR="00274CAC">
        <w:rPr>
          <w:color w:val="auto"/>
          <w:szCs w:val="28"/>
        </w:rPr>
        <w:lastRenderedPageBreak/>
        <w:t>записывают полужирным шрифтом, размер 14, с первой прописной буквы отдельной строкой, выравнивание «по центру». В тексте курсовой работы на все приложения обязательно должны быть даны ссылки. Приложения располагают в порядке ссылок на них в тексте.</w:t>
      </w:r>
      <w:r w:rsidR="00E1138D">
        <w:rPr>
          <w:color w:val="auto"/>
          <w:szCs w:val="28"/>
        </w:rPr>
        <w:t xml:space="preserve"> Ссылки на приложения в тексте курсовой работы оформляются аналогично ссылкам на таблицы, рисунки, например: (прил. 1) – при первой ссылке, (см. прил. 1) – при последующих ссылках.</w:t>
      </w:r>
    </w:p>
    <w:p w:rsidR="00D30863" w:rsidRPr="00A53A23" w:rsidRDefault="00D30863" w:rsidP="00D30863">
      <w:pPr>
        <w:pStyle w:val="1"/>
        <w:numPr>
          <w:ilvl w:val="0"/>
          <w:numId w:val="0"/>
        </w:numPr>
        <w:tabs>
          <w:tab w:val="left" w:pos="851"/>
        </w:tabs>
        <w:ind w:firstLine="567"/>
        <w:rPr>
          <w:color w:val="auto"/>
          <w:szCs w:val="28"/>
        </w:rPr>
      </w:pPr>
      <w:r w:rsidRPr="00A53A23">
        <w:rPr>
          <w:b/>
          <w:color w:val="auto"/>
          <w:szCs w:val="28"/>
        </w:rPr>
        <w:t xml:space="preserve">Иллюстрации. </w:t>
      </w:r>
      <w:r w:rsidRPr="00A53A23">
        <w:rPr>
          <w:color w:val="auto"/>
          <w:szCs w:val="28"/>
        </w:rPr>
        <w:t>Все иллюстрации (фотографии, схемы, графики, чертежи и. т. д.) именуются рисунками. Рисунки, чертежи, схемы, графики, фотографии, как в тексте работы, так и в приложении должны быть выполнены на стандартных</w:t>
      </w:r>
      <w:r w:rsidR="00F2751D">
        <w:rPr>
          <w:color w:val="auto"/>
          <w:szCs w:val="28"/>
        </w:rPr>
        <w:t xml:space="preserve"> листах белой бумаги. Рисунки ну</w:t>
      </w:r>
      <w:r w:rsidRPr="00A53A23">
        <w:rPr>
          <w:color w:val="auto"/>
          <w:szCs w:val="28"/>
        </w:rPr>
        <w:t>меруют (если их в</w:t>
      </w:r>
      <w:r w:rsidR="00F13BBC" w:rsidRPr="00A53A23">
        <w:rPr>
          <w:color w:val="auto"/>
          <w:szCs w:val="28"/>
        </w:rPr>
        <w:t xml:space="preserve"> курсовой</w:t>
      </w:r>
      <w:r w:rsidRPr="00A53A23">
        <w:rPr>
          <w:color w:val="auto"/>
          <w:szCs w:val="28"/>
        </w:rPr>
        <w:t xml:space="preserve"> работе более одного) сквозной нуме</w:t>
      </w:r>
      <w:r w:rsidR="003B2F3A">
        <w:rPr>
          <w:color w:val="auto"/>
          <w:szCs w:val="28"/>
        </w:rPr>
        <w:t>рацией в пределах всей курсовой</w:t>
      </w:r>
      <w:r w:rsidR="002B745A">
        <w:rPr>
          <w:color w:val="auto"/>
          <w:szCs w:val="28"/>
        </w:rPr>
        <w:t xml:space="preserve"> работы </w:t>
      </w:r>
      <w:r w:rsidRPr="00A53A23">
        <w:rPr>
          <w:color w:val="auto"/>
          <w:szCs w:val="28"/>
        </w:rPr>
        <w:t>арабскими цифрами. Единств</w:t>
      </w:r>
      <w:r w:rsidR="002B745A">
        <w:rPr>
          <w:color w:val="auto"/>
          <w:szCs w:val="28"/>
        </w:rPr>
        <w:t>енная иллюстрация в работе не ну</w:t>
      </w:r>
      <w:r w:rsidRPr="00A53A23">
        <w:rPr>
          <w:color w:val="auto"/>
          <w:szCs w:val="28"/>
        </w:rPr>
        <w:t xml:space="preserve">меруется. Каждый рисунок должен </w:t>
      </w:r>
      <w:r w:rsidR="002B745A">
        <w:rPr>
          <w:color w:val="auto"/>
          <w:szCs w:val="28"/>
        </w:rPr>
        <w:t>сопровождаться подписью. Подпис</w:t>
      </w:r>
      <w:r w:rsidRPr="00A53A23">
        <w:rPr>
          <w:color w:val="auto"/>
          <w:szCs w:val="28"/>
        </w:rPr>
        <w:t xml:space="preserve">и к иллюстрациям делаются с лицевой стороны и составляют в следующем порядке: - условное сокращение название иллюстрации – «рис.»; - ее порядковый номер арабскими цифрами; - название иллюстрации. Название иллюстрации всегда начинают с прописной буквы. В конце названия точки не ставят. Размещают название под рисунком, например: </w:t>
      </w:r>
    </w:p>
    <w:p w:rsidR="00D30863" w:rsidRPr="00A53A23" w:rsidRDefault="00D30863" w:rsidP="00D30863">
      <w:pPr>
        <w:pStyle w:val="1"/>
        <w:numPr>
          <w:ilvl w:val="0"/>
          <w:numId w:val="0"/>
        </w:numPr>
        <w:tabs>
          <w:tab w:val="left" w:pos="851"/>
        </w:tabs>
        <w:ind w:firstLine="567"/>
        <w:jc w:val="center"/>
        <w:rPr>
          <w:color w:val="auto"/>
          <w:szCs w:val="28"/>
        </w:rPr>
      </w:pPr>
    </w:p>
    <w:p w:rsidR="00D30863" w:rsidRPr="00A53A23" w:rsidRDefault="00EC0228" w:rsidP="00D30863">
      <w:pPr>
        <w:pStyle w:val="1"/>
        <w:numPr>
          <w:ilvl w:val="0"/>
          <w:numId w:val="0"/>
        </w:numPr>
        <w:tabs>
          <w:tab w:val="left" w:pos="851"/>
        </w:tabs>
        <w:ind w:firstLine="567"/>
        <w:jc w:val="center"/>
        <w:rPr>
          <w:color w:val="auto"/>
          <w:szCs w:val="28"/>
        </w:rPr>
      </w:pPr>
      <w:r>
        <w:rPr>
          <w:noProof/>
          <w:color w:val="auto"/>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2" o:spid="_x0000_s1026" type="#_x0000_t71" style="position:absolute;left:0;text-align:left;margin-left:205.55pt;margin-top:-25.75pt;width:1in;height:1in;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" fillcolor="#4f81bd [3204]" strokecolor="#243f60 [1604]" strokeweight="2pt"/>
        </w:pict>
      </w:r>
    </w:p>
    <w:p w:rsidR="00D30863" w:rsidRPr="00A53A23" w:rsidRDefault="00D30863" w:rsidP="00D30863">
      <w:pPr>
        <w:pStyle w:val="1"/>
        <w:numPr>
          <w:ilvl w:val="0"/>
          <w:numId w:val="0"/>
        </w:numPr>
        <w:tabs>
          <w:tab w:val="left" w:pos="851"/>
        </w:tabs>
        <w:ind w:firstLine="567"/>
        <w:jc w:val="center"/>
        <w:rPr>
          <w:color w:val="auto"/>
          <w:szCs w:val="28"/>
        </w:rPr>
      </w:pPr>
    </w:p>
    <w:p w:rsidR="00D30863" w:rsidRPr="00A53A23" w:rsidRDefault="00D30863" w:rsidP="00D30863">
      <w:pPr>
        <w:pStyle w:val="1"/>
        <w:numPr>
          <w:ilvl w:val="0"/>
          <w:numId w:val="0"/>
        </w:numPr>
        <w:tabs>
          <w:tab w:val="left" w:pos="851"/>
        </w:tabs>
        <w:ind w:firstLine="567"/>
        <w:jc w:val="center"/>
        <w:rPr>
          <w:color w:val="auto"/>
          <w:szCs w:val="28"/>
        </w:rPr>
      </w:pPr>
    </w:p>
    <w:p w:rsidR="00D30863" w:rsidRPr="00A53A23" w:rsidRDefault="00D30863" w:rsidP="00D30863">
      <w:pPr>
        <w:pStyle w:val="1"/>
        <w:numPr>
          <w:ilvl w:val="0"/>
          <w:numId w:val="0"/>
        </w:numPr>
        <w:tabs>
          <w:tab w:val="left" w:pos="851"/>
        </w:tabs>
        <w:ind w:firstLine="567"/>
        <w:jc w:val="center"/>
        <w:rPr>
          <w:color w:val="auto"/>
          <w:szCs w:val="28"/>
        </w:rPr>
      </w:pPr>
    </w:p>
    <w:p w:rsidR="00D30863" w:rsidRPr="00A53A23" w:rsidRDefault="00D30863" w:rsidP="00D30863">
      <w:pPr>
        <w:pStyle w:val="1"/>
        <w:numPr>
          <w:ilvl w:val="0"/>
          <w:numId w:val="0"/>
        </w:numPr>
        <w:tabs>
          <w:tab w:val="left" w:pos="851"/>
        </w:tabs>
        <w:ind w:firstLine="567"/>
        <w:jc w:val="center"/>
        <w:rPr>
          <w:color w:val="auto"/>
          <w:szCs w:val="28"/>
        </w:rPr>
      </w:pPr>
      <w:r w:rsidRPr="00A53A23">
        <w:rPr>
          <w:color w:val="auto"/>
          <w:szCs w:val="28"/>
        </w:rPr>
        <w:t>Рис. 5. ……………………………………………………….</w:t>
      </w:r>
    </w:p>
    <w:p w:rsidR="00D30863" w:rsidRPr="00A53A23" w:rsidRDefault="00D30863" w:rsidP="00D30863">
      <w:pPr>
        <w:pStyle w:val="1"/>
        <w:numPr>
          <w:ilvl w:val="0"/>
          <w:numId w:val="0"/>
        </w:numPr>
        <w:tabs>
          <w:tab w:val="left" w:pos="851"/>
        </w:tabs>
        <w:ind w:firstLine="567"/>
        <w:rPr>
          <w:color w:val="auto"/>
          <w:szCs w:val="28"/>
        </w:rPr>
      </w:pP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 xml:space="preserve">При необходимости приводят под рисунком (выше его наименования) поясняющие данные (условные обозначения, масштабные ориентиры и др.). Рисунки должны размещаться сразу после ссылки на них в тексте </w:t>
      </w:r>
      <w:r w:rsidR="008F66F8" w:rsidRPr="00A53A23">
        <w:rPr>
          <w:color w:val="auto"/>
          <w:szCs w:val="28"/>
        </w:rPr>
        <w:t xml:space="preserve">курсовой </w:t>
      </w:r>
      <w:r w:rsidRPr="00A53A23">
        <w:rPr>
          <w:color w:val="auto"/>
          <w:szCs w:val="28"/>
        </w:rPr>
        <w:t>работы. Первую ссылку обозначают: (рис. 5), вторую – (см. рис. 5). Расположение рисунков должно позволять рассматривать их без поворота</w:t>
      </w:r>
      <w:r w:rsidR="008F66F8" w:rsidRPr="00A53A23">
        <w:rPr>
          <w:color w:val="auto"/>
          <w:szCs w:val="28"/>
        </w:rPr>
        <w:t xml:space="preserve"> курсовой </w:t>
      </w:r>
      <w:r w:rsidRPr="00A53A23">
        <w:rPr>
          <w:color w:val="auto"/>
          <w:szCs w:val="28"/>
        </w:rPr>
        <w:t xml:space="preserve"> работы, а если это невозможно сделать, то с поворотом по часовой стрелке. Надписи на рисунках выполняют чертежным шрифтом. Рукопись, рисунки, таблицы, формулы должны быть без пометок, карандашных исправлений, пятен, трещин и загибов. Надбивка буквы на букву и дорисовка не допускаются.</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 xml:space="preserve">Графическое оформление </w:t>
      </w:r>
      <w:r w:rsidR="008F66F8" w:rsidRPr="00A53A23">
        <w:rPr>
          <w:color w:val="auto"/>
          <w:szCs w:val="28"/>
        </w:rPr>
        <w:t xml:space="preserve">курсовой </w:t>
      </w:r>
      <w:r w:rsidRPr="00A53A23">
        <w:rPr>
          <w:color w:val="auto"/>
          <w:szCs w:val="28"/>
        </w:rPr>
        <w:t>работы может быть представлено в виде графиков, диаграмм, схем и т.д.</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 xml:space="preserve">Графики - наиболее простой способ передачи содержания определенного практического материала, показ характера изменения процесса, явления и т.п. </w:t>
      </w:r>
    </w:p>
    <w:p w:rsidR="00D30863" w:rsidRPr="00A53A23" w:rsidRDefault="00D30863" w:rsidP="00D30863">
      <w:pPr>
        <w:pStyle w:val="1"/>
        <w:numPr>
          <w:ilvl w:val="0"/>
          <w:numId w:val="0"/>
        </w:numPr>
        <w:ind w:firstLine="567"/>
        <w:rPr>
          <w:color w:val="auto"/>
          <w:szCs w:val="28"/>
        </w:rPr>
      </w:pPr>
      <w:r w:rsidRPr="00A53A23">
        <w:rPr>
          <w:iCs/>
          <w:color w:val="auto"/>
          <w:szCs w:val="28"/>
        </w:rPr>
        <w:t>При и</w:t>
      </w:r>
      <w:r w:rsidRPr="00A53A23">
        <w:rPr>
          <w:color w:val="auto"/>
          <w:szCs w:val="28"/>
        </w:rPr>
        <w:t xml:space="preserve">спользовании таблиц и схем их границы не должны выходить за границы основного текста. Значение параметра «высота и ширина ячейки» не должно быть отрицательным. Используется шрифт основного текста, размер шрифта на два–три пункта меньше, чем у основного текста (11–12 пт.) </w:t>
      </w:r>
    </w:p>
    <w:p w:rsidR="00D30863" w:rsidRPr="00A53A23" w:rsidRDefault="00D30863" w:rsidP="00D30863">
      <w:pPr>
        <w:pStyle w:val="1"/>
        <w:numPr>
          <w:ilvl w:val="0"/>
          <w:numId w:val="0"/>
        </w:numPr>
        <w:tabs>
          <w:tab w:val="left" w:pos="851"/>
        </w:tabs>
        <w:ind w:firstLine="567"/>
        <w:rPr>
          <w:color w:val="auto"/>
          <w:szCs w:val="28"/>
        </w:rPr>
      </w:pPr>
      <w:r w:rsidRPr="00A53A23">
        <w:rPr>
          <w:b/>
          <w:color w:val="auto"/>
          <w:szCs w:val="28"/>
        </w:rPr>
        <w:lastRenderedPageBreak/>
        <w:t>Таблицы</w:t>
      </w:r>
      <w:r w:rsidRPr="00A53A23">
        <w:rPr>
          <w:color w:val="auto"/>
          <w:szCs w:val="28"/>
        </w:rPr>
        <w:t xml:space="preserve"> применяют для лучшей наглядности и удобства сравнения показателей. Название таблицы, при его наличии, должно отражать ее содержание, быть точным, кратким</w:t>
      </w:r>
      <w:bookmarkStart w:id="1" w:name="o13167"/>
      <w:bookmarkEnd w:id="1"/>
      <w:r w:rsidRPr="00A53A23">
        <w:rPr>
          <w:color w:val="auto"/>
          <w:szCs w:val="28"/>
        </w:rPr>
        <w:t>.  Каждая таблица должна иметь номер и название (без сокращений). Над правым верхним углом таблицы помещают надпись «Таблица» с указанием ее порядкового номера без точки. На следующей строке дают заголовок таблицы. Точку в конце названия таблицы не ставят, например:</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 xml:space="preserve"> Образец оформления </w:t>
      </w:r>
    </w:p>
    <w:p w:rsidR="00D30863" w:rsidRPr="00A53A23" w:rsidRDefault="00D30863" w:rsidP="00D30863">
      <w:pPr>
        <w:pStyle w:val="1"/>
        <w:numPr>
          <w:ilvl w:val="0"/>
          <w:numId w:val="0"/>
        </w:numPr>
        <w:tabs>
          <w:tab w:val="left" w:pos="851"/>
        </w:tabs>
        <w:ind w:firstLine="567"/>
        <w:jc w:val="right"/>
        <w:rPr>
          <w:color w:val="auto"/>
          <w:szCs w:val="28"/>
        </w:rPr>
      </w:pPr>
      <w:r w:rsidRPr="00A53A23">
        <w:rPr>
          <w:color w:val="auto"/>
          <w:szCs w:val="28"/>
        </w:rPr>
        <w:t xml:space="preserve">Таблица 2 </w:t>
      </w:r>
    </w:p>
    <w:p w:rsidR="00D30863" w:rsidRPr="00A53A23" w:rsidRDefault="004C0C35" w:rsidP="00D30863">
      <w:pPr>
        <w:pStyle w:val="1"/>
        <w:numPr>
          <w:ilvl w:val="0"/>
          <w:numId w:val="0"/>
        </w:numPr>
        <w:tabs>
          <w:tab w:val="left" w:pos="851"/>
        </w:tabs>
        <w:ind w:firstLine="567"/>
        <w:jc w:val="center"/>
        <w:rPr>
          <w:color w:val="auto"/>
          <w:szCs w:val="28"/>
        </w:rPr>
      </w:pPr>
      <w:r>
        <w:rPr>
          <w:color w:val="auto"/>
          <w:szCs w:val="28"/>
        </w:rPr>
        <w:t>План работы</w:t>
      </w:r>
      <w:r w:rsidR="00D30863" w:rsidRPr="00A53A23">
        <w:rPr>
          <w:color w:val="auto"/>
          <w:szCs w:val="28"/>
        </w:rPr>
        <w:t xml:space="preserve"> организации</w:t>
      </w:r>
      <w:r>
        <w:rPr>
          <w:color w:val="auto"/>
          <w:szCs w:val="28"/>
        </w:rPr>
        <w:t xml:space="preserve"> на 201…. г</w:t>
      </w:r>
      <w:r w:rsidR="00D30863" w:rsidRPr="00A53A23">
        <w:rPr>
          <w:color w:val="auto"/>
          <w:szCs w:val="28"/>
        </w:rPr>
        <w:t>од</w:t>
      </w:r>
    </w:p>
    <w:tbl>
      <w:tblPr>
        <w:tblStyle w:val="a6"/>
        <w:tblW w:w="0" w:type="auto"/>
        <w:tblLook w:val="04A0" w:firstRow="1" w:lastRow="0" w:firstColumn="1" w:lastColumn="0" w:noHBand="0" w:noVBand="1"/>
      </w:tblPr>
      <w:tblGrid>
        <w:gridCol w:w="2463"/>
        <w:gridCol w:w="2463"/>
        <w:gridCol w:w="2463"/>
        <w:gridCol w:w="2464"/>
      </w:tblGrid>
      <w:tr w:rsidR="00D30863" w:rsidRPr="00A53A23" w:rsidTr="00690E64">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4" w:type="dxa"/>
          </w:tcPr>
          <w:p w:rsidR="00D30863" w:rsidRPr="00A53A23" w:rsidRDefault="00D30863" w:rsidP="00690E64">
            <w:pPr>
              <w:pStyle w:val="1"/>
              <w:numPr>
                <w:ilvl w:val="0"/>
                <w:numId w:val="0"/>
              </w:numPr>
              <w:tabs>
                <w:tab w:val="left" w:pos="851"/>
              </w:tabs>
              <w:jc w:val="center"/>
              <w:rPr>
                <w:color w:val="auto"/>
                <w:szCs w:val="28"/>
              </w:rPr>
            </w:pPr>
          </w:p>
        </w:tc>
      </w:tr>
      <w:tr w:rsidR="00D30863" w:rsidRPr="00A53A23" w:rsidTr="00690E64">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4" w:type="dxa"/>
          </w:tcPr>
          <w:p w:rsidR="00D30863" w:rsidRPr="00A53A23" w:rsidRDefault="00D30863" w:rsidP="00690E64">
            <w:pPr>
              <w:pStyle w:val="1"/>
              <w:numPr>
                <w:ilvl w:val="0"/>
                <w:numId w:val="0"/>
              </w:numPr>
              <w:tabs>
                <w:tab w:val="left" w:pos="851"/>
              </w:tabs>
              <w:jc w:val="center"/>
              <w:rPr>
                <w:color w:val="auto"/>
                <w:szCs w:val="28"/>
              </w:rPr>
            </w:pPr>
          </w:p>
        </w:tc>
      </w:tr>
      <w:tr w:rsidR="00D30863" w:rsidRPr="00A53A23" w:rsidTr="00690E64">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3" w:type="dxa"/>
          </w:tcPr>
          <w:p w:rsidR="00D30863" w:rsidRPr="00A53A23" w:rsidRDefault="00D30863" w:rsidP="00690E64">
            <w:pPr>
              <w:pStyle w:val="1"/>
              <w:numPr>
                <w:ilvl w:val="0"/>
                <w:numId w:val="0"/>
              </w:numPr>
              <w:tabs>
                <w:tab w:val="left" w:pos="851"/>
              </w:tabs>
              <w:jc w:val="center"/>
              <w:rPr>
                <w:color w:val="auto"/>
                <w:szCs w:val="28"/>
              </w:rPr>
            </w:pPr>
          </w:p>
        </w:tc>
        <w:tc>
          <w:tcPr>
            <w:tcW w:w="2464" w:type="dxa"/>
          </w:tcPr>
          <w:p w:rsidR="00D30863" w:rsidRPr="00A53A23" w:rsidRDefault="00D30863" w:rsidP="00690E64">
            <w:pPr>
              <w:pStyle w:val="1"/>
              <w:numPr>
                <w:ilvl w:val="0"/>
                <w:numId w:val="0"/>
              </w:numPr>
              <w:tabs>
                <w:tab w:val="left" w:pos="851"/>
              </w:tabs>
              <w:jc w:val="center"/>
              <w:rPr>
                <w:color w:val="auto"/>
                <w:szCs w:val="28"/>
              </w:rPr>
            </w:pPr>
          </w:p>
        </w:tc>
      </w:tr>
    </w:tbl>
    <w:p w:rsidR="00D30863" w:rsidRPr="00A53A23" w:rsidRDefault="00D30863" w:rsidP="00D30863">
      <w:pPr>
        <w:pStyle w:val="1"/>
        <w:numPr>
          <w:ilvl w:val="0"/>
          <w:numId w:val="0"/>
        </w:numPr>
        <w:tabs>
          <w:tab w:val="left" w:pos="851"/>
        </w:tabs>
        <w:ind w:firstLine="567"/>
        <w:jc w:val="center"/>
        <w:rPr>
          <w:color w:val="auto"/>
          <w:szCs w:val="28"/>
        </w:rPr>
      </w:pP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 xml:space="preserve">Заголовки граф таблиц должны начинаться с прописных букв, подзаголовки - со строчных, если они составляют одно предложение с заголовком, и с прописных, если они самостоятельные. Например: заголовок «Корреспонденция счетов», а подзаголовки: «дебет» и «кредит». Заголовки и подзаголовки граф можно выполнять в отличие от текста дипломной работы через один интервал. Не рекомендуется включать в таблицу графу «Номера по порядку». Примечания к таблице размещают непосредственно под ней. Если в тексте формулируется положение, подтверждающее или иллюстрируемое таблицей, необходимо дать на нее ссылку. В этом случае указывают ее полный номер и слово «Таблица» пишут в сокращенном виде в скобках, например: (табл. 2). Повторные ссылки на таблицы следует давать с сокращенным словом «смотри», например: (см. табл. 2). Таблицу желательно помещать после первого упоминания о ней в тексте, удобно для чтения без поворота дипломной работы. Если такое размещение не возможно, таблицу располагают так, чтобы для ее чтения надо было повернуть </w:t>
      </w:r>
      <w:r w:rsidR="008F66F8" w:rsidRPr="00A53A23">
        <w:rPr>
          <w:color w:val="auto"/>
          <w:szCs w:val="28"/>
        </w:rPr>
        <w:t xml:space="preserve">курсовую </w:t>
      </w:r>
      <w:r w:rsidRPr="00A53A23">
        <w:rPr>
          <w:color w:val="auto"/>
          <w:szCs w:val="28"/>
        </w:rPr>
        <w:t xml:space="preserve">работу по часовой стрелке. Размеры таблицы, как правило, не должны превышать стандартного листа бумаги. Если она не размещается на таком формате, то ее переносят на следующую страницу. Если на второй странице таблица не заканчивается, то ставят, заголовок «Продолжение табл.» с указанием номера, заглавие таблицы на новой странице - не повторяют. В этом случае пронумеровывают графы ниже их заголовков (подзаголовков) и повторяют эту нумерацию на следующей странице вместо заголовка таблицы </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Образец оформления</w:t>
      </w:r>
    </w:p>
    <w:p w:rsidR="00D30863" w:rsidRPr="00A53A23" w:rsidRDefault="00D30863" w:rsidP="00D30863">
      <w:pPr>
        <w:pStyle w:val="1"/>
        <w:numPr>
          <w:ilvl w:val="0"/>
          <w:numId w:val="0"/>
        </w:numPr>
        <w:tabs>
          <w:tab w:val="left" w:pos="851"/>
        </w:tabs>
        <w:ind w:firstLine="567"/>
        <w:jc w:val="right"/>
        <w:rPr>
          <w:color w:val="auto"/>
          <w:szCs w:val="28"/>
        </w:rPr>
      </w:pPr>
      <w:r w:rsidRPr="00A53A23">
        <w:rPr>
          <w:color w:val="auto"/>
          <w:szCs w:val="28"/>
        </w:rPr>
        <w:t>Продолжение табл. 2</w:t>
      </w:r>
    </w:p>
    <w:p w:rsidR="00D30863" w:rsidRPr="00A53A23" w:rsidRDefault="00D30863" w:rsidP="00D30863">
      <w:pPr>
        <w:pStyle w:val="1"/>
        <w:numPr>
          <w:ilvl w:val="0"/>
          <w:numId w:val="0"/>
        </w:numPr>
        <w:tabs>
          <w:tab w:val="left" w:pos="851"/>
        </w:tabs>
        <w:ind w:firstLine="567"/>
        <w:rPr>
          <w:color w:val="auto"/>
          <w:szCs w:val="28"/>
        </w:rPr>
      </w:pP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 xml:space="preserve">и продолжают таблицу, повторив ее шапку (названия столбцов) В графиках таблиц нельзя оставлять свободные места: если данные отсутствуют, надо ставить тире. При заполнении табличных столбцов текстом, точку в конце текста не ставят. Дробные числа в таблицах приводят в виде десятичных дробей. При этом числовые значения в пределах одной графы должны иметь одинаковое количество десятичных знаков (также и в том случае, когда после целого числа </w:t>
      </w:r>
      <w:r w:rsidRPr="00A53A23">
        <w:rPr>
          <w:color w:val="auto"/>
          <w:szCs w:val="28"/>
        </w:rPr>
        <w:lastRenderedPageBreak/>
        <w:t xml:space="preserve">следуют нули, например: 30,0 или 30.00). Показатели могут даваться через тире (10-20; 50-60 и т.д.), с математическими знаками (&gt;5;&lt;10 и т.д.). Расстояние между строками должно быть равно 1,0 интервала шрифт 12. </w:t>
      </w:r>
    </w:p>
    <w:p w:rsidR="00D30863" w:rsidRPr="00A53A23" w:rsidRDefault="00D30863" w:rsidP="00D30863">
      <w:pPr>
        <w:pStyle w:val="1"/>
        <w:numPr>
          <w:ilvl w:val="0"/>
          <w:numId w:val="0"/>
        </w:numPr>
        <w:ind w:firstLine="567"/>
        <w:rPr>
          <w:color w:val="auto"/>
          <w:szCs w:val="28"/>
        </w:rPr>
      </w:pPr>
      <w:bookmarkStart w:id="2" w:name="o13168"/>
      <w:bookmarkEnd w:id="2"/>
      <w:r w:rsidRPr="00A53A23">
        <w:rPr>
          <w:color w:val="auto"/>
          <w:szCs w:val="28"/>
        </w:rPr>
        <w:t>Таблицы, за исключением таблиц приложений, следует нумеровать арабскими цифрами сквозной нумерацией.</w:t>
      </w:r>
    </w:p>
    <w:p w:rsidR="00D30863" w:rsidRPr="00A53A23" w:rsidRDefault="00D30863" w:rsidP="00D30863">
      <w:pPr>
        <w:pStyle w:val="1"/>
        <w:numPr>
          <w:ilvl w:val="0"/>
          <w:numId w:val="0"/>
        </w:numPr>
        <w:ind w:firstLine="567"/>
        <w:rPr>
          <w:color w:val="auto"/>
          <w:szCs w:val="28"/>
        </w:rPr>
      </w:pPr>
      <w:r w:rsidRPr="00A53A23">
        <w:rPr>
          <w:color w:val="auto"/>
          <w:szCs w:val="28"/>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Таблицы слева, справа и снизу, как правило, ограничивают линиями. Допускается применять размер шрифта в таблице меньший, чем в тексте.</w:t>
      </w:r>
    </w:p>
    <w:p w:rsidR="00D30863" w:rsidRPr="00A53A23" w:rsidRDefault="00D30863" w:rsidP="00D30863">
      <w:pPr>
        <w:pStyle w:val="1"/>
        <w:numPr>
          <w:ilvl w:val="0"/>
          <w:numId w:val="0"/>
        </w:numPr>
        <w:ind w:firstLine="567"/>
        <w:rPr>
          <w:color w:val="auto"/>
          <w:szCs w:val="28"/>
        </w:rPr>
      </w:pPr>
      <w:r w:rsidRPr="00A53A23">
        <w:rPr>
          <w:b/>
          <w:color w:val="auto"/>
          <w:szCs w:val="28"/>
        </w:rPr>
        <w:t>Уравнения и формулы</w:t>
      </w:r>
      <w:r w:rsidRPr="00A53A23">
        <w:rPr>
          <w:color w:val="auto"/>
          <w:szCs w:val="28"/>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w:t>
      </w:r>
      <w:r w:rsidRPr="00A53A23">
        <w:rPr>
          <w:spacing w:val="-1"/>
          <w:szCs w:val="28"/>
        </w:rPr>
        <w:t>Нумеровать следует наиболее важные формулы, на которые имеются ссылки в работе. Порядковые номера формул обозначаются арабскими цифрами в круглых скобках у правого края страницы.</w:t>
      </w:r>
    </w:p>
    <w:p w:rsidR="00D30863" w:rsidRPr="00A53A23" w:rsidRDefault="00D30863" w:rsidP="00D30863">
      <w:pPr>
        <w:pStyle w:val="1"/>
        <w:numPr>
          <w:ilvl w:val="0"/>
          <w:numId w:val="0"/>
        </w:numPr>
        <w:ind w:firstLine="567"/>
        <w:rPr>
          <w:color w:val="auto"/>
          <w:szCs w:val="28"/>
        </w:rPr>
      </w:pPr>
    </w:p>
    <w:p w:rsidR="00D30863" w:rsidRPr="00A53A23" w:rsidRDefault="00D30863" w:rsidP="00D30863">
      <w:pPr>
        <w:pStyle w:val="1"/>
        <w:numPr>
          <w:ilvl w:val="0"/>
          <w:numId w:val="0"/>
        </w:numPr>
        <w:ind w:firstLine="567"/>
        <w:jc w:val="center"/>
        <w:rPr>
          <w:color w:val="auto"/>
          <w:szCs w:val="28"/>
        </w:rPr>
      </w:pPr>
      <w:r w:rsidRPr="00A53A23">
        <w:rPr>
          <w:color w:val="auto"/>
          <w:szCs w:val="28"/>
        </w:rPr>
        <w:t>Пример,                                           А=а:b,                                                      (1)</w:t>
      </w:r>
    </w:p>
    <w:p w:rsidR="00D30863" w:rsidRPr="00A53A23" w:rsidRDefault="00D30863" w:rsidP="00D30863">
      <w:pPr>
        <w:pStyle w:val="1"/>
        <w:numPr>
          <w:ilvl w:val="0"/>
          <w:numId w:val="0"/>
        </w:numPr>
        <w:ind w:firstLine="567"/>
        <w:rPr>
          <w:color w:val="auto"/>
          <w:szCs w:val="28"/>
        </w:rPr>
      </w:pPr>
    </w:p>
    <w:p w:rsidR="00E1138D" w:rsidRDefault="00D30863" w:rsidP="00E1138D">
      <w:pPr>
        <w:pStyle w:val="1"/>
        <w:numPr>
          <w:ilvl w:val="0"/>
          <w:numId w:val="0"/>
        </w:numPr>
        <w:ind w:firstLine="567"/>
        <w:rPr>
          <w:color w:val="auto"/>
          <w:szCs w:val="28"/>
        </w:rPr>
      </w:pPr>
      <w:r w:rsidRPr="00A53A23">
        <w:rPr>
          <w:spacing w:val="-2"/>
          <w:szCs w:val="28"/>
        </w:rPr>
        <w:t>Пояснение символов, числовых коэффициентов следует приводить не</w:t>
      </w:r>
      <w:r w:rsidRPr="00A53A23">
        <w:rPr>
          <w:spacing w:val="-1"/>
          <w:szCs w:val="28"/>
        </w:rPr>
        <w:t xml:space="preserve">посредственно под формулой в той последовательности, в какой они даны </w:t>
      </w:r>
      <w:r w:rsidRPr="00A53A23">
        <w:rPr>
          <w:spacing w:val="-2"/>
          <w:szCs w:val="28"/>
        </w:rPr>
        <w:t xml:space="preserve">в формуле. Значение каждого символа и коэффициента следует </w:t>
      </w:r>
      <w:r w:rsidRPr="00A53A23">
        <w:rPr>
          <w:bCs/>
          <w:spacing w:val="-2"/>
          <w:szCs w:val="28"/>
        </w:rPr>
        <w:t xml:space="preserve">давать </w:t>
      </w:r>
      <w:r w:rsidRPr="00A53A23">
        <w:rPr>
          <w:spacing w:val="-2"/>
          <w:szCs w:val="28"/>
        </w:rPr>
        <w:t xml:space="preserve">с </w:t>
      </w:r>
      <w:r w:rsidRPr="00A53A23">
        <w:rPr>
          <w:spacing w:val="-1"/>
          <w:szCs w:val="28"/>
        </w:rPr>
        <w:t xml:space="preserve">новой строки. Первую строку пояснения начинают со слова «где» без </w:t>
      </w:r>
      <w:r w:rsidRPr="00A53A23">
        <w:rPr>
          <w:spacing w:val="-3"/>
          <w:szCs w:val="28"/>
        </w:rPr>
        <w:t xml:space="preserve">двоеточия. </w:t>
      </w:r>
      <w:r w:rsidRPr="00A53A23">
        <w:rPr>
          <w:color w:val="auto"/>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 Ссылки на использованные источники следует приводить в квадратных скобках.</w:t>
      </w:r>
      <w:bookmarkStart w:id="3" w:name="o13203"/>
      <w:bookmarkEnd w:id="3"/>
    </w:p>
    <w:p w:rsidR="00D30863" w:rsidRPr="00E1138D" w:rsidRDefault="00D30863" w:rsidP="00E1138D">
      <w:pPr>
        <w:pStyle w:val="1"/>
        <w:numPr>
          <w:ilvl w:val="0"/>
          <w:numId w:val="0"/>
        </w:numPr>
        <w:ind w:firstLine="567"/>
        <w:rPr>
          <w:color w:val="auto"/>
          <w:szCs w:val="28"/>
        </w:rPr>
      </w:pPr>
      <w:r w:rsidRPr="00A53A23">
        <w:rPr>
          <w:b/>
          <w:spacing w:val="-1"/>
          <w:szCs w:val="28"/>
        </w:rPr>
        <w:t>Буквенные аббревиатуры</w:t>
      </w:r>
      <w:r w:rsidRPr="00A53A23">
        <w:rPr>
          <w:spacing w:val="-1"/>
          <w:szCs w:val="28"/>
        </w:rPr>
        <w:t xml:space="preserve">. В тексте </w:t>
      </w:r>
      <w:r w:rsidR="008F66F8" w:rsidRPr="00A53A23">
        <w:rPr>
          <w:spacing w:val="-1"/>
          <w:szCs w:val="28"/>
        </w:rPr>
        <w:t xml:space="preserve">курсовой </w:t>
      </w:r>
      <w:r w:rsidRPr="00A53A23">
        <w:rPr>
          <w:spacing w:val="-1"/>
          <w:szCs w:val="28"/>
        </w:rPr>
        <w:t>работы  кроме общепринятых буквенных аббревиатур могут быть использованы вводимые автором буквенные аббревиатуры, сокращенно обозначающие какие-либо понятия из соответствующих областей знаний.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D30863" w:rsidRPr="00A53A23" w:rsidRDefault="00D30863" w:rsidP="00D30863">
      <w:pPr>
        <w:pStyle w:val="1"/>
        <w:numPr>
          <w:ilvl w:val="0"/>
          <w:numId w:val="0"/>
        </w:numPr>
        <w:tabs>
          <w:tab w:val="left" w:pos="851"/>
        </w:tabs>
        <w:ind w:firstLine="567"/>
        <w:rPr>
          <w:color w:val="auto"/>
          <w:szCs w:val="28"/>
        </w:rPr>
      </w:pPr>
      <w:r w:rsidRPr="00A53A23">
        <w:rPr>
          <w:b/>
          <w:color w:val="auto"/>
          <w:szCs w:val="28"/>
        </w:rPr>
        <w:t>Библиографические ссылки</w:t>
      </w:r>
      <w:r w:rsidR="00F2751D">
        <w:rPr>
          <w:color w:val="auto"/>
          <w:szCs w:val="28"/>
        </w:rPr>
        <w:t>. При выполнении</w:t>
      </w:r>
      <w:r w:rsidRPr="00A53A23">
        <w:rPr>
          <w:color w:val="auto"/>
          <w:szCs w:val="28"/>
        </w:rPr>
        <w:t xml:space="preserve"> </w:t>
      </w:r>
      <w:r w:rsidR="008F66F8" w:rsidRPr="00A53A23">
        <w:rPr>
          <w:color w:val="auto"/>
          <w:szCs w:val="28"/>
        </w:rPr>
        <w:t xml:space="preserve">курсовой </w:t>
      </w:r>
      <w:r w:rsidRPr="00A53A23">
        <w:rPr>
          <w:color w:val="auto"/>
          <w:szCs w:val="28"/>
        </w:rPr>
        <w:t xml:space="preserve">работы возникает необходимость делать ссылки на первоисточник. Ссылка обеспечивает фактическую достоверность сведений о цитируемом документе, представляет </w:t>
      </w:r>
      <w:r w:rsidRPr="00A53A23">
        <w:rPr>
          <w:color w:val="auto"/>
          <w:szCs w:val="28"/>
        </w:rPr>
        <w:lastRenderedPageBreak/>
        <w:t xml:space="preserve">необходимую информацию о нем, дает возможность разыскать документ и т.д. Эпиграфы к </w:t>
      </w:r>
      <w:r w:rsidR="008F66F8" w:rsidRPr="00A53A23">
        <w:rPr>
          <w:color w:val="auto"/>
          <w:szCs w:val="28"/>
        </w:rPr>
        <w:t xml:space="preserve">курсовой </w:t>
      </w:r>
      <w:r w:rsidRPr="00A53A23">
        <w:rPr>
          <w:color w:val="auto"/>
          <w:szCs w:val="28"/>
        </w:rPr>
        <w:t>работе не применяются. Ссылки на литературу, использованную в</w:t>
      </w:r>
      <w:r w:rsidR="008F66F8" w:rsidRPr="00A53A23">
        <w:rPr>
          <w:color w:val="auto"/>
          <w:szCs w:val="28"/>
        </w:rPr>
        <w:t xml:space="preserve"> курсовой </w:t>
      </w:r>
      <w:r w:rsidRPr="00A53A23">
        <w:rPr>
          <w:color w:val="auto"/>
          <w:szCs w:val="28"/>
        </w:rPr>
        <w:t xml:space="preserve"> работе, могут быть </w:t>
      </w:r>
      <w:r w:rsidR="00ED6375">
        <w:rPr>
          <w:color w:val="auto"/>
          <w:szCs w:val="28"/>
        </w:rPr>
        <w:t xml:space="preserve">только </w:t>
      </w:r>
      <w:r w:rsidRPr="00A53A23">
        <w:rPr>
          <w:color w:val="auto"/>
          <w:szCs w:val="28"/>
        </w:rPr>
        <w:t xml:space="preserve">внутритекстовые. Внутритекстовые являются составной частью самого текста. В </w:t>
      </w:r>
      <w:r w:rsidR="0092149F">
        <w:rPr>
          <w:color w:val="auto"/>
          <w:szCs w:val="28"/>
        </w:rPr>
        <w:t xml:space="preserve">этом случае сразу после окончания цитаты в квадратных скобках приводятся номер издания по библиографическому списку и страница(ы), на которой находится цитата, </w:t>
      </w:r>
      <w:r w:rsidRPr="00A53A23">
        <w:rPr>
          <w:color w:val="auto"/>
          <w:szCs w:val="28"/>
        </w:rPr>
        <w:t xml:space="preserve">например: </w:t>
      </w:r>
    </w:p>
    <w:p w:rsidR="0092149F" w:rsidRDefault="00FA3416" w:rsidP="0092149F">
      <w:pPr>
        <w:pStyle w:val="1"/>
        <w:numPr>
          <w:ilvl w:val="0"/>
          <w:numId w:val="0"/>
        </w:numPr>
        <w:tabs>
          <w:tab w:val="left" w:pos="851"/>
        </w:tabs>
        <w:ind w:firstLine="567"/>
        <w:rPr>
          <w:color w:val="auto"/>
          <w:szCs w:val="28"/>
        </w:rPr>
      </w:pPr>
      <w:r>
        <w:rPr>
          <w:color w:val="auto"/>
          <w:szCs w:val="28"/>
        </w:rPr>
        <w:t>В.П.Галаганов отмечает, что «средствами пенсионных накоплений застрахованные лица распоряжаются самостоятельно» [10, с. 32]. Точка ставится после ссылки.</w:t>
      </w:r>
    </w:p>
    <w:p w:rsidR="00D30863" w:rsidRPr="00A53A23" w:rsidRDefault="00D30863" w:rsidP="0092149F">
      <w:pPr>
        <w:pStyle w:val="1"/>
        <w:numPr>
          <w:ilvl w:val="0"/>
          <w:numId w:val="0"/>
        </w:numPr>
        <w:tabs>
          <w:tab w:val="left" w:pos="851"/>
        </w:tabs>
        <w:ind w:firstLine="567"/>
        <w:rPr>
          <w:color w:val="auto"/>
          <w:szCs w:val="28"/>
        </w:rPr>
      </w:pPr>
      <w:r w:rsidRPr="00A53A23">
        <w:rPr>
          <w:color w:val="auto"/>
          <w:szCs w:val="28"/>
        </w:rPr>
        <w:t>Выдержки из литературных источников и опубликованных документов в печати (приказ, инструкция и т.д.) могут цитироваться полностью или с пропусками отдельных слов, которые обозначают многоточием. В начале и конце таких выдержек ставят кавычки. Допускается также излагать использованный материал в собственной редакции, но с соблюдением его смыслового содержания. Кавычки при этом не ставят.</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Допускаются ссылки на авторизированные источники из Internet, если сайты, на которых они размещены, признаются научной общественностью.</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При использовании таких источников рекомендуется консультиро</w:t>
      </w:r>
      <w:r w:rsidR="00672AD4">
        <w:rPr>
          <w:color w:val="auto"/>
          <w:szCs w:val="28"/>
        </w:rPr>
        <w:t>ваться с руководителем курсовой</w:t>
      </w:r>
      <w:r w:rsidRPr="00A53A23">
        <w:rPr>
          <w:color w:val="auto"/>
          <w:szCs w:val="28"/>
        </w:rPr>
        <w:t xml:space="preserve"> работы. </w:t>
      </w:r>
    </w:p>
    <w:p w:rsidR="00D30863" w:rsidRPr="00A53A23" w:rsidRDefault="00522BEA" w:rsidP="00D30863">
      <w:pPr>
        <w:pStyle w:val="1"/>
        <w:numPr>
          <w:ilvl w:val="0"/>
          <w:numId w:val="0"/>
        </w:numPr>
        <w:tabs>
          <w:tab w:val="left" w:pos="851"/>
        </w:tabs>
        <w:ind w:firstLine="567"/>
        <w:rPr>
          <w:color w:val="auto"/>
          <w:kern w:val="24"/>
          <w:szCs w:val="28"/>
        </w:rPr>
      </w:pPr>
      <w:r>
        <w:rPr>
          <w:b/>
          <w:color w:val="auto"/>
          <w:szCs w:val="28"/>
        </w:rPr>
        <w:t>Библиографический список</w:t>
      </w:r>
      <w:r w:rsidR="00672AD4">
        <w:rPr>
          <w:color w:val="auto"/>
          <w:szCs w:val="28"/>
        </w:rPr>
        <w:t xml:space="preserve"> </w:t>
      </w:r>
      <w:r w:rsidR="00D30863" w:rsidRPr="00A53A23">
        <w:rPr>
          <w:color w:val="auto"/>
          <w:szCs w:val="28"/>
        </w:rPr>
        <w:t xml:space="preserve">является составной частью </w:t>
      </w:r>
      <w:r w:rsidR="008F66F8" w:rsidRPr="00A53A23">
        <w:rPr>
          <w:color w:val="auto"/>
          <w:szCs w:val="28"/>
        </w:rPr>
        <w:t xml:space="preserve">курсовой </w:t>
      </w:r>
      <w:r w:rsidR="00D30863" w:rsidRPr="00A53A23">
        <w:rPr>
          <w:color w:val="auto"/>
          <w:szCs w:val="28"/>
        </w:rPr>
        <w:t xml:space="preserve">работы. </w:t>
      </w:r>
      <w:r w:rsidR="00D30863" w:rsidRPr="00A53A23">
        <w:rPr>
          <w:color w:val="auto"/>
          <w:kern w:val="24"/>
          <w:szCs w:val="28"/>
        </w:rPr>
        <w:t xml:space="preserve">Для описания библиографического списка используется ГОСТ 7.1-2003. Библиографическая запись. Библиографическое описание. и ГОСТ Р 7.0.5-2008 Система стандартов по информации, библиотечному и издательскому делу. Библиографическая ссылка. Общие требования и правила составления. </w:t>
      </w:r>
    </w:p>
    <w:p w:rsidR="00FC5CB3" w:rsidRDefault="00D30863" w:rsidP="00FC5CB3">
      <w:pPr>
        <w:pStyle w:val="1"/>
        <w:numPr>
          <w:ilvl w:val="0"/>
          <w:numId w:val="0"/>
        </w:numPr>
        <w:tabs>
          <w:tab w:val="left" w:pos="851"/>
        </w:tabs>
        <w:ind w:firstLine="567"/>
        <w:rPr>
          <w:color w:val="auto"/>
          <w:szCs w:val="28"/>
        </w:rPr>
      </w:pPr>
      <w:r w:rsidRPr="00A53A23">
        <w:rPr>
          <w:color w:val="auto"/>
          <w:szCs w:val="28"/>
        </w:rPr>
        <w:t>Библиографический список должен содержать не менее 20-30 наименований. Источники использованной литературы должны датироваться по</w:t>
      </w:r>
      <w:r w:rsidR="00FC5CB3">
        <w:rPr>
          <w:color w:val="auto"/>
          <w:szCs w:val="28"/>
        </w:rPr>
        <w:t xml:space="preserve">следними 5 годами. </w:t>
      </w:r>
    </w:p>
    <w:p w:rsidR="00D30863" w:rsidRPr="00A53A23" w:rsidRDefault="00FC5CB3" w:rsidP="00FC5CB3">
      <w:pPr>
        <w:pStyle w:val="1"/>
        <w:numPr>
          <w:ilvl w:val="0"/>
          <w:numId w:val="0"/>
        </w:numPr>
        <w:tabs>
          <w:tab w:val="left" w:pos="851"/>
        </w:tabs>
        <w:ind w:firstLine="567"/>
        <w:rPr>
          <w:color w:val="auto"/>
          <w:szCs w:val="28"/>
        </w:rPr>
      </w:pPr>
      <w:r>
        <w:rPr>
          <w:color w:val="auto"/>
          <w:szCs w:val="28"/>
        </w:rPr>
        <w:t xml:space="preserve">Источники в библиографическом списке нумеруются арабскими цифрами, нумерация сквозная. Вначале располагаются нормативные правовые акты, далее литература и материалы практики. То есть официальной разбивки по группам источников не делаем, но внутренняя смысловая разбивка производится. Нормативные правовые акты и материалы практики располагаются по юридической силе источников. Книги и статьи из периодических изданий, то есть литература располагаются </w:t>
      </w:r>
      <w:r w:rsidR="00D30863" w:rsidRPr="00A53A23">
        <w:rPr>
          <w:color w:val="auto"/>
          <w:szCs w:val="28"/>
        </w:rPr>
        <w:t xml:space="preserve">в алфавитном порядке. При алфавитном расположении литература группируется в строгом алфавите фамилия автора и заглавий книг и статей (в том случае, когда книга или статья выполнена под общей редакцией). Если несколько источников начинается на одну и ту же букву, то порядок расположения зависит от места в алфавите второй буквы от начала названия и т. д. </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 xml:space="preserve">В списке каждому литературному источнику присваивается номер, указывается фамилия автора в именительном падеже и затем инициалы, название книги (брошюры), повторность издания, место издания (пишут полностью в именительном падеже, за исключением названий двух городов – Москвы (М.) и </w:t>
      </w:r>
      <w:r w:rsidRPr="00A53A23">
        <w:rPr>
          <w:color w:val="auto"/>
          <w:szCs w:val="28"/>
        </w:rPr>
        <w:lastRenderedPageBreak/>
        <w:t>Санкт-Петербурга (С.-П.), название издательства, год выпуска и общее количество страниц источника. По каждому литературному источнику из периодических изданий (журналов, газет, сборника трудов) необходимо записать фамилию и инициалы автора, название статьи, наименование издания, год выпуска, номер издания, страницы начала и окончания статьи.</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Далее приведены примеры библиографического описания различных видов литературных источников</w:t>
      </w:r>
    </w:p>
    <w:p w:rsidR="00F11CA5" w:rsidRDefault="00D30863" w:rsidP="00F11CA5">
      <w:pPr>
        <w:keepNext/>
        <w:suppressAutoHyphens/>
        <w:jc w:val="center"/>
        <w:rPr>
          <w:i/>
          <w:kern w:val="24"/>
          <w:sz w:val="28"/>
          <w:szCs w:val="28"/>
        </w:rPr>
      </w:pPr>
      <w:r w:rsidRPr="00A53A23">
        <w:rPr>
          <w:i/>
          <w:kern w:val="24"/>
          <w:sz w:val="28"/>
          <w:szCs w:val="28"/>
        </w:rPr>
        <w:t>Описание законодательных актов</w:t>
      </w:r>
    </w:p>
    <w:p w:rsidR="002E1A70" w:rsidRDefault="00F11CA5" w:rsidP="006A7E14">
      <w:pPr>
        <w:keepNext/>
        <w:suppressAutoHyphens/>
        <w:ind w:firstLine="567"/>
        <w:jc w:val="center"/>
        <w:rPr>
          <w:sz w:val="28"/>
          <w:szCs w:val="28"/>
        </w:rPr>
      </w:pPr>
      <w:r w:rsidRPr="00F11CA5">
        <w:rPr>
          <w:sz w:val="28"/>
          <w:szCs w:val="28"/>
        </w:rPr>
        <w:t>Федеральный закон от 30 ноября 2001 г. № 173-ФЗ «</w:t>
      </w:r>
      <w:r w:rsidR="002E1A70">
        <w:rPr>
          <w:sz w:val="28"/>
          <w:szCs w:val="28"/>
        </w:rPr>
        <w:t>О трудовых пенсиях в</w:t>
      </w:r>
    </w:p>
    <w:p w:rsidR="002E1A70" w:rsidRDefault="00F11CA5" w:rsidP="00956280">
      <w:pPr>
        <w:keepNext/>
        <w:suppressAutoHyphens/>
        <w:jc w:val="both"/>
        <w:rPr>
          <w:sz w:val="28"/>
          <w:szCs w:val="28"/>
        </w:rPr>
      </w:pPr>
      <w:r w:rsidRPr="00F11CA5">
        <w:rPr>
          <w:sz w:val="28"/>
          <w:szCs w:val="28"/>
        </w:rPr>
        <w:t>Российской Фед</w:t>
      </w:r>
      <w:r w:rsidR="004E359A">
        <w:rPr>
          <w:sz w:val="28"/>
          <w:szCs w:val="28"/>
        </w:rPr>
        <w:t>ерации» (ред. от 28 декабря 2016</w:t>
      </w:r>
      <w:r w:rsidRPr="00F11CA5">
        <w:rPr>
          <w:sz w:val="28"/>
          <w:szCs w:val="28"/>
        </w:rPr>
        <w:t xml:space="preserve"> г. № 196-ФЗ)</w:t>
      </w:r>
      <w:r w:rsidR="002E1A70">
        <w:rPr>
          <w:sz w:val="28"/>
          <w:szCs w:val="28"/>
        </w:rPr>
        <w:t xml:space="preserve"> // Собрание</w:t>
      </w:r>
    </w:p>
    <w:p w:rsidR="00D30863" w:rsidRDefault="00F11CA5" w:rsidP="002E1A70">
      <w:pPr>
        <w:keepNext/>
        <w:suppressAutoHyphens/>
        <w:rPr>
          <w:sz w:val="28"/>
          <w:szCs w:val="28"/>
        </w:rPr>
      </w:pPr>
      <w:r w:rsidRPr="00F11CA5">
        <w:rPr>
          <w:sz w:val="28"/>
          <w:szCs w:val="28"/>
        </w:rPr>
        <w:t>законодательс</w:t>
      </w:r>
      <w:r w:rsidR="004E359A">
        <w:rPr>
          <w:sz w:val="28"/>
          <w:szCs w:val="28"/>
        </w:rPr>
        <w:t>тва Российской Федерации. – 2017</w:t>
      </w:r>
      <w:r w:rsidRPr="00F11CA5">
        <w:rPr>
          <w:sz w:val="28"/>
          <w:szCs w:val="28"/>
        </w:rPr>
        <w:t>. - № 1. – Ст. 112.</w:t>
      </w:r>
      <w:r w:rsidR="007B2205">
        <w:rPr>
          <w:sz w:val="28"/>
          <w:szCs w:val="28"/>
        </w:rPr>
        <w:t xml:space="preserve"> </w:t>
      </w:r>
    </w:p>
    <w:p w:rsidR="007B2205" w:rsidRPr="00F11CA5" w:rsidRDefault="007B2205" w:rsidP="007B2205">
      <w:pPr>
        <w:keepNext/>
        <w:suppressAutoHyphens/>
        <w:ind w:firstLine="567"/>
        <w:jc w:val="both"/>
        <w:rPr>
          <w:i/>
          <w:kern w:val="24"/>
          <w:sz w:val="28"/>
          <w:szCs w:val="28"/>
        </w:rPr>
      </w:pPr>
      <w:r>
        <w:rPr>
          <w:sz w:val="28"/>
          <w:szCs w:val="28"/>
        </w:rPr>
        <w:t>Следует иметь в виду, что в данном случае производится ссылка только на официальные издания – Российскую газету и Собрание законодательства Российской Федерации.</w:t>
      </w:r>
    </w:p>
    <w:p w:rsidR="00D30863" w:rsidRPr="00A53A23" w:rsidRDefault="00D30863" w:rsidP="00D30863">
      <w:pPr>
        <w:pStyle w:val="1"/>
        <w:numPr>
          <w:ilvl w:val="0"/>
          <w:numId w:val="0"/>
        </w:numPr>
        <w:tabs>
          <w:tab w:val="left" w:pos="851"/>
        </w:tabs>
        <w:ind w:firstLine="567"/>
        <w:jc w:val="center"/>
        <w:rPr>
          <w:i/>
          <w:color w:val="auto"/>
          <w:kern w:val="24"/>
          <w:szCs w:val="28"/>
        </w:rPr>
      </w:pPr>
      <w:r w:rsidRPr="00A53A23">
        <w:rPr>
          <w:i/>
          <w:color w:val="auto"/>
          <w:kern w:val="24"/>
          <w:szCs w:val="28"/>
        </w:rPr>
        <w:t>Описание книги с указанием авторов</w:t>
      </w:r>
    </w:p>
    <w:p w:rsidR="00D30863" w:rsidRPr="00A53A23" w:rsidRDefault="00D30863" w:rsidP="00D30863">
      <w:pPr>
        <w:pStyle w:val="1"/>
        <w:numPr>
          <w:ilvl w:val="0"/>
          <w:numId w:val="0"/>
        </w:numPr>
        <w:tabs>
          <w:tab w:val="left" w:pos="851"/>
        </w:tabs>
        <w:ind w:firstLine="567"/>
        <w:rPr>
          <w:i/>
          <w:color w:val="auto"/>
          <w:kern w:val="24"/>
          <w:szCs w:val="28"/>
        </w:rPr>
      </w:pPr>
      <w:r w:rsidRPr="00A53A23">
        <w:rPr>
          <w:color w:val="auto"/>
          <w:szCs w:val="28"/>
        </w:rPr>
        <w:t>Памбухчиянц, О. В. Организация коммерческой деятельности: учеб.для сред. спец. учеб. заведений / О.В.Памбухчиянц. - 5-е изд., перера</w:t>
      </w:r>
      <w:r w:rsidR="004E359A">
        <w:rPr>
          <w:color w:val="auto"/>
          <w:szCs w:val="28"/>
        </w:rPr>
        <w:t>б. и доп. - М.: Дашков и К", 201</w:t>
      </w:r>
      <w:r w:rsidRPr="00A53A23">
        <w:rPr>
          <w:color w:val="auto"/>
          <w:szCs w:val="28"/>
        </w:rPr>
        <w:t>8. – 445с</w:t>
      </w:r>
      <w:r w:rsidR="00A6454B">
        <w:rPr>
          <w:color w:val="auto"/>
          <w:szCs w:val="28"/>
        </w:rPr>
        <w:t>.</w:t>
      </w:r>
    </w:p>
    <w:p w:rsidR="00D30863" w:rsidRPr="00A53A23" w:rsidRDefault="00D30863" w:rsidP="00D30863">
      <w:pPr>
        <w:pStyle w:val="1"/>
        <w:numPr>
          <w:ilvl w:val="0"/>
          <w:numId w:val="0"/>
        </w:numPr>
        <w:tabs>
          <w:tab w:val="left" w:pos="851"/>
        </w:tabs>
        <w:ind w:firstLine="567"/>
        <w:jc w:val="center"/>
        <w:rPr>
          <w:i/>
          <w:color w:val="auto"/>
          <w:kern w:val="24"/>
          <w:szCs w:val="28"/>
        </w:rPr>
      </w:pPr>
      <w:r w:rsidRPr="00A53A23">
        <w:rPr>
          <w:i/>
          <w:color w:val="auto"/>
          <w:kern w:val="24"/>
          <w:szCs w:val="28"/>
        </w:rPr>
        <w:t>Описание журнальной статьи</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Федорец М.Н. Маркетинговые исследования и анализ потребителя рынка услуг // Маркет</w:t>
      </w:r>
      <w:r w:rsidR="004E359A">
        <w:rPr>
          <w:color w:val="auto"/>
          <w:szCs w:val="28"/>
        </w:rPr>
        <w:t>инг в России и за рубежом. – 201</w:t>
      </w:r>
      <w:r w:rsidRPr="00A53A23">
        <w:rPr>
          <w:color w:val="auto"/>
          <w:szCs w:val="28"/>
        </w:rPr>
        <w:t>7. - № 6. – С.16-21.</w:t>
      </w:r>
    </w:p>
    <w:p w:rsidR="00D30863" w:rsidRPr="00A53A23" w:rsidRDefault="00D30863" w:rsidP="00D30863">
      <w:pPr>
        <w:pStyle w:val="1"/>
        <w:numPr>
          <w:ilvl w:val="0"/>
          <w:numId w:val="0"/>
        </w:numPr>
        <w:tabs>
          <w:tab w:val="left" w:pos="851"/>
        </w:tabs>
        <w:ind w:firstLine="567"/>
        <w:rPr>
          <w:color w:val="auto"/>
          <w:szCs w:val="28"/>
        </w:rPr>
      </w:pPr>
    </w:p>
    <w:p w:rsidR="00D30863" w:rsidRPr="00A53A23" w:rsidRDefault="00D30863" w:rsidP="00D30863">
      <w:pPr>
        <w:pStyle w:val="1"/>
        <w:numPr>
          <w:ilvl w:val="0"/>
          <w:numId w:val="0"/>
        </w:numPr>
        <w:tabs>
          <w:tab w:val="left" w:pos="851"/>
        </w:tabs>
        <w:ind w:firstLine="567"/>
        <w:jc w:val="center"/>
        <w:rPr>
          <w:i/>
          <w:color w:val="auto"/>
          <w:kern w:val="24"/>
          <w:szCs w:val="28"/>
        </w:rPr>
      </w:pPr>
      <w:r w:rsidRPr="00A53A23">
        <w:rPr>
          <w:i/>
          <w:color w:val="auto"/>
          <w:kern w:val="24"/>
          <w:szCs w:val="28"/>
        </w:rPr>
        <w:t>Описание газетной статьи</w:t>
      </w:r>
    </w:p>
    <w:p w:rsidR="00D30863" w:rsidRPr="00A53A23" w:rsidRDefault="00D30863" w:rsidP="00D30863">
      <w:pPr>
        <w:pStyle w:val="1"/>
        <w:numPr>
          <w:ilvl w:val="0"/>
          <w:numId w:val="0"/>
        </w:numPr>
        <w:tabs>
          <w:tab w:val="left" w:pos="851"/>
        </w:tabs>
        <w:ind w:firstLine="567"/>
        <w:rPr>
          <w:color w:val="auto"/>
          <w:kern w:val="24"/>
          <w:szCs w:val="28"/>
        </w:rPr>
      </w:pPr>
      <w:r w:rsidRPr="00A53A23">
        <w:rPr>
          <w:color w:val="auto"/>
          <w:kern w:val="24"/>
          <w:szCs w:val="28"/>
        </w:rPr>
        <w:t>Тюрюмин В. По привычному маршрут</w:t>
      </w:r>
      <w:r w:rsidR="007E7216">
        <w:rPr>
          <w:color w:val="auto"/>
          <w:kern w:val="24"/>
          <w:szCs w:val="28"/>
        </w:rPr>
        <w:t>у / В.Тюрю</w:t>
      </w:r>
      <w:r w:rsidR="004E359A">
        <w:rPr>
          <w:color w:val="auto"/>
          <w:kern w:val="24"/>
          <w:szCs w:val="28"/>
        </w:rPr>
        <w:t>мин // Российская газета. – 2016</w:t>
      </w:r>
      <w:r w:rsidR="007E7216">
        <w:rPr>
          <w:color w:val="auto"/>
          <w:kern w:val="24"/>
          <w:szCs w:val="28"/>
        </w:rPr>
        <w:t>. – 27 июля.</w:t>
      </w:r>
    </w:p>
    <w:p w:rsidR="00D30863" w:rsidRPr="00A53A23" w:rsidRDefault="00D30863" w:rsidP="00D30863">
      <w:pPr>
        <w:pStyle w:val="1"/>
        <w:numPr>
          <w:ilvl w:val="0"/>
          <w:numId w:val="0"/>
        </w:numPr>
        <w:tabs>
          <w:tab w:val="left" w:pos="851"/>
        </w:tabs>
        <w:ind w:firstLine="567"/>
        <w:rPr>
          <w:i/>
          <w:color w:val="auto"/>
          <w:szCs w:val="28"/>
        </w:rPr>
      </w:pPr>
    </w:p>
    <w:p w:rsidR="00D30863" w:rsidRPr="00A53A23" w:rsidRDefault="00D30863" w:rsidP="00D30863">
      <w:pPr>
        <w:pStyle w:val="1"/>
        <w:numPr>
          <w:ilvl w:val="0"/>
          <w:numId w:val="0"/>
        </w:numPr>
        <w:tabs>
          <w:tab w:val="left" w:pos="851"/>
        </w:tabs>
        <w:ind w:firstLine="567"/>
        <w:rPr>
          <w:i/>
          <w:color w:val="auto"/>
          <w:szCs w:val="28"/>
        </w:rPr>
      </w:pPr>
      <w:r w:rsidRPr="00A53A23">
        <w:rPr>
          <w:i/>
          <w:color w:val="auto"/>
          <w:szCs w:val="28"/>
        </w:rPr>
        <w:t>Особенности составления библиографических ссылок на электронные ресурсы</w:t>
      </w:r>
    </w:p>
    <w:p w:rsidR="00D30863" w:rsidRPr="00A53A23" w:rsidRDefault="00D30863" w:rsidP="00D30863">
      <w:pPr>
        <w:pStyle w:val="1"/>
        <w:numPr>
          <w:ilvl w:val="0"/>
          <w:numId w:val="0"/>
        </w:numPr>
        <w:tabs>
          <w:tab w:val="left" w:pos="851"/>
        </w:tabs>
        <w:ind w:firstLine="567"/>
        <w:rPr>
          <w:color w:val="auto"/>
          <w:kern w:val="24"/>
          <w:szCs w:val="28"/>
        </w:rPr>
      </w:pPr>
      <w:r w:rsidRPr="00A53A23">
        <w:rPr>
          <w:color w:val="auto"/>
          <w:kern w:val="24"/>
          <w:szCs w:val="28"/>
        </w:rPr>
        <w:t>Объектами составления библиографической ссылки также являются электронные ресурсы. Ссылки составляют как на электронные ресурсы в целом (электронные документы, базы данных, порталы, сайты, веб-страницы, форумы и т. д.), так и на составные части электронных ресурсов (разделы и части электронных документов, порталов, сайтов, веб-страниц, публикации в электронных сериальных изданиях, сообщения на форумах и т. п.).</w:t>
      </w:r>
    </w:p>
    <w:p w:rsidR="00D30863" w:rsidRPr="00A53A23" w:rsidRDefault="00D30863" w:rsidP="00D30863">
      <w:pPr>
        <w:pStyle w:val="1"/>
        <w:numPr>
          <w:ilvl w:val="0"/>
          <w:numId w:val="0"/>
        </w:numPr>
        <w:tabs>
          <w:tab w:val="left" w:pos="851"/>
        </w:tabs>
        <w:ind w:firstLine="567"/>
        <w:rPr>
          <w:color w:val="auto"/>
          <w:kern w:val="24"/>
          <w:szCs w:val="28"/>
        </w:rPr>
      </w:pPr>
      <w:r w:rsidRPr="00A53A23">
        <w:rPr>
          <w:color w:val="auto"/>
          <w:kern w:val="24"/>
          <w:szCs w:val="28"/>
        </w:rPr>
        <w:t>Для электронных ресурсов удаленного доступа приводят примечание о режиме доступа, в котором допускается вместо слов «Режим доступа» (или их эквивалента на другом языке) использовать для обозначения электронного адреса аббревиатуру «URL» (UniformResourceLocator — унифицированный указатель ресурса).</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Перечень использованных веб-сайтов оформляется в следующем порядке: название статьи, автор, источник (электронная версия газеты, журнала, нормативно-правового акта, канала телевидения и т.п.), ссылка на веб-сайт.</w:t>
      </w:r>
    </w:p>
    <w:p w:rsidR="00D30863" w:rsidRPr="00A53A23" w:rsidRDefault="00D30863" w:rsidP="00D30863">
      <w:pPr>
        <w:shd w:val="clear" w:color="auto" w:fill="FFFFFF"/>
        <w:rPr>
          <w:sz w:val="28"/>
          <w:szCs w:val="28"/>
        </w:rPr>
      </w:pPr>
    </w:p>
    <w:p w:rsidR="00D30863" w:rsidRPr="00A53A23" w:rsidRDefault="00D30863" w:rsidP="00D30863">
      <w:pPr>
        <w:shd w:val="clear" w:color="auto" w:fill="FFFFFF"/>
        <w:jc w:val="center"/>
        <w:rPr>
          <w:sz w:val="28"/>
          <w:szCs w:val="28"/>
        </w:rPr>
      </w:pPr>
      <w:r w:rsidRPr="00A53A23">
        <w:rPr>
          <w:sz w:val="28"/>
          <w:szCs w:val="28"/>
        </w:rPr>
        <w:t>Интернет-источники</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lastRenderedPageBreak/>
        <w:t xml:space="preserve">О защите прав потребителей: Федеральный закон от 7 февр. </w:t>
      </w:r>
      <w:smartTag w:uri="urn:schemas-microsoft-com:office:smarttags" w:element="metricconverter">
        <w:smartTagPr>
          <w:attr w:name="ProductID" w:val="1992 г"/>
        </w:smartTagPr>
        <w:r w:rsidRPr="00A53A23">
          <w:rPr>
            <w:color w:val="auto"/>
            <w:szCs w:val="28"/>
          </w:rPr>
          <w:t>1992 г</w:t>
        </w:r>
      </w:smartTag>
      <w:r w:rsidRPr="00A53A23">
        <w:rPr>
          <w:color w:val="auto"/>
          <w:szCs w:val="28"/>
        </w:rPr>
        <w:t>. № 2300-1 (с изм. и доп.) [Электронный ресурс ]. - URL: http: // www.garant.ru</w:t>
      </w:r>
    </w:p>
    <w:p w:rsidR="00D30863" w:rsidRPr="00A53A23" w:rsidRDefault="00D30863" w:rsidP="00D30863">
      <w:pPr>
        <w:pStyle w:val="1"/>
        <w:numPr>
          <w:ilvl w:val="0"/>
          <w:numId w:val="0"/>
        </w:numPr>
        <w:tabs>
          <w:tab w:val="left" w:pos="851"/>
        </w:tabs>
        <w:ind w:firstLine="567"/>
        <w:rPr>
          <w:color w:val="auto"/>
          <w:szCs w:val="28"/>
        </w:rPr>
      </w:pPr>
      <w:r w:rsidRPr="00A53A23">
        <w:rPr>
          <w:color w:val="auto"/>
          <w:szCs w:val="28"/>
        </w:rPr>
        <w:t xml:space="preserve">О защите конкуренции: Федеральный закон от 26 июля </w:t>
      </w:r>
      <w:smartTag w:uri="urn:schemas-microsoft-com:office:smarttags" w:element="metricconverter">
        <w:smartTagPr>
          <w:attr w:name="ProductID" w:val="2006 г"/>
        </w:smartTagPr>
        <w:r w:rsidRPr="00A53A23">
          <w:rPr>
            <w:color w:val="auto"/>
            <w:szCs w:val="28"/>
          </w:rPr>
          <w:t>2006 г</w:t>
        </w:r>
      </w:smartTag>
      <w:r w:rsidRPr="00A53A23">
        <w:rPr>
          <w:color w:val="auto"/>
          <w:szCs w:val="28"/>
        </w:rPr>
        <w:t>. № 135-ФЗ (с изм.и доп.) [Электронный ресурс ]. - URL: http: // www.garant.ru</w:t>
      </w:r>
    </w:p>
    <w:p w:rsidR="00D30863" w:rsidRPr="00A53A23" w:rsidRDefault="00D30863" w:rsidP="00D30863">
      <w:pPr>
        <w:pStyle w:val="1"/>
        <w:numPr>
          <w:ilvl w:val="0"/>
          <w:numId w:val="0"/>
        </w:numPr>
        <w:ind w:firstLine="567"/>
        <w:jc w:val="center"/>
        <w:rPr>
          <w:b/>
          <w:color w:val="auto"/>
          <w:szCs w:val="28"/>
        </w:rPr>
      </w:pPr>
    </w:p>
    <w:p w:rsidR="00D30863" w:rsidRPr="00A53A23" w:rsidRDefault="00D30863" w:rsidP="00D30863">
      <w:pPr>
        <w:keepNext/>
        <w:suppressAutoHyphens/>
        <w:jc w:val="center"/>
        <w:rPr>
          <w:i/>
          <w:kern w:val="24"/>
          <w:sz w:val="28"/>
          <w:szCs w:val="28"/>
        </w:rPr>
      </w:pPr>
      <w:r w:rsidRPr="00A53A23">
        <w:rPr>
          <w:i/>
          <w:kern w:val="24"/>
          <w:sz w:val="28"/>
          <w:szCs w:val="28"/>
        </w:rPr>
        <w:t>Описание нормативных</w:t>
      </w:r>
      <w:r w:rsidR="007E7216">
        <w:rPr>
          <w:i/>
          <w:kern w:val="24"/>
          <w:sz w:val="28"/>
          <w:szCs w:val="28"/>
        </w:rPr>
        <w:t xml:space="preserve"> </w:t>
      </w:r>
      <w:r w:rsidRPr="00A53A23">
        <w:rPr>
          <w:i/>
          <w:kern w:val="24"/>
          <w:sz w:val="28"/>
          <w:szCs w:val="28"/>
        </w:rPr>
        <w:t>документ</w:t>
      </w:r>
      <w:r w:rsidR="007E7216">
        <w:rPr>
          <w:i/>
          <w:kern w:val="24"/>
          <w:sz w:val="28"/>
          <w:szCs w:val="28"/>
        </w:rPr>
        <w:t>о</w:t>
      </w:r>
      <w:r w:rsidRPr="00A53A23">
        <w:rPr>
          <w:i/>
          <w:kern w:val="24"/>
          <w:sz w:val="28"/>
          <w:szCs w:val="28"/>
        </w:rPr>
        <w:t>в</w:t>
      </w:r>
    </w:p>
    <w:p w:rsidR="00D30863" w:rsidRPr="00A53A23" w:rsidRDefault="00D30863" w:rsidP="00D30863">
      <w:pPr>
        <w:pStyle w:val="1"/>
        <w:numPr>
          <w:ilvl w:val="0"/>
          <w:numId w:val="0"/>
        </w:numPr>
        <w:autoSpaceDE w:val="0"/>
        <w:autoSpaceDN w:val="0"/>
        <w:adjustRightInd w:val="0"/>
        <w:ind w:firstLine="567"/>
        <w:rPr>
          <w:color w:val="auto"/>
          <w:szCs w:val="28"/>
          <w:lang w:eastAsia="ko-KR"/>
        </w:rPr>
      </w:pPr>
      <w:r w:rsidRPr="00A53A23">
        <w:rPr>
          <w:color w:val="auto"/>
          <w:szCs w:val="28"/>
        </w:rPr>
        <w:t>1. ГОСТ Р 51697-2000 Товары бытовой химии в аэрозольной упаковке. Общие технические условия.</w:t>
      </w:r>
    </w:p>
    <w:p w:rsidR="00D30863" w:rsidRPr="00A53A23" w:rsidRDefault="00D30863" w:rsidP="00D30863">
      <w:pPr>
        <w:pStyle w:val="1"/>
        <w:numPr>
          <w:ilvl w:val="0"/>
          <w:numId w:val="0"/>
        </w:numPr>
        <w:autoSpaceDE w:val="0"/>
        <w:autoSpaceDN w:val="0"/>
        <w:adjustRightInd w:val="0"/>
        <w:ind w:firstLine="567"/>
        <w:rPr>
          <w:color w:val="auto"/>
          <w:szCs w:val="28"/>
          <w:lang w:eastAsia="ko-KR"/>
        </w:rPr>
      </w:pPr>
      <w:r w:rsidRPr="00A53A23">
        <w:rPr>
          <w:color w:val="auto"/>
          <w:szCs w:val="28"/>
        </w:rPr>
        <w:t>2. ГОСТ Р 51303-99 Торговля. Термины и определения.</w:t>
      </w:r>
    </w:p>
    <w:p w:rsidR="00D30863" w:rsidRPr="00A53A23" w:rsidRDefault="00D30863" w:rsidP="00D30863">
      <w:pPr>
        <w:pStyle w:val="1"/>
        <w:numPr>
          <w:ilvl w:val="0"/>
          <w:numId w:val="0"/>
        </w:numPr>
        <w:autoSpaceDE w:val="0"/>
        <w:autoSpaceDN w:val="0"/>
        <w:adjustRightInd w:val="0"/>
        <w:ind w:firstLine="567"/>
        <w:rPr>
          <w:color w:val="auto"/>
          <w:szCs w:val="28"/>
          <w:lang w:eastAsia="ko-KR"/>
        </w:rPr>
      </w:pPr>
      <w:r w:rsidRPr="00A53A23">
        <w:rPr>
          <w:color w:val="auto"/>
          <w:szCs w:val="28"/>
          <w:lang w:eastAsia="ko-KR"/>
        </w:rPr>
        <w:t>3. ПБУ 3/2006 «Учёт активов и обязательств, стоимость которых</w:t>
      </w:r>
      <w:r w:rsidR="008F66F8" w:rsidRPr="00A53A23">
        <w:rPr>
          <w:color w:val="auto"/>
          <w:szCs w:val="28"/>
          <w:lang w:eastAsia="ko-KR"/>
        </w:rPr>
        <w:t xml:space="preserve"> выражена в иностранной валюте».</w:t>
      </w:r>
    </w:p>
    <w:p w:rsidR="00D950A3" w:rsidRPr="00A53A23" w:rsidRDefault="00D950A3" w:rsidP="00D950A3">
      <w:pPr>
        <w:spacing w:line="360" w:lineRule="auto"/>
        <w:ind w:firstLine="708"/>
        <w:jc w:val="both"/>
        <w:rPr>
          <w:sz w:val="28"/>
          <w:szCs w:val="28"/>
        </w:rPr>
      </w:pPr>
    </w:p>
    <w:p w:rsidR="00D950A3" w:rsidRPr="00A53A23" w:rsidRDefault="00D950A3" w:rsidP="00D950A3">
      <w:pPr>
        <w:spacing w:line="360" w:lineRule="auto"/>
        <w:ind w:firstLine="708"/>
        <w:jc w:val="both"/>
        <w:rPr>
          <w:sz w:val="28"/>
          <w:szCs w:val="28"/>
        </w:rPr>
      </w:pPr>
    </w:p>
    <w:p w:rsidR="00D950A3" w:rsidRPr="00A53A23" w:rsidRDefault="00D950A3" w:rsidP="001A147B">
      <w:pPr>
        <w:spacing w:line="360" w:lineRule="auto"/>
        <w:ind w:left="708"/>
        <w:jc w:val="center"/>
        <w:rPr>
          <w:b/>
          <w:sz w:val="28"/>
          <w:szCs w:val="28"/>
        </w:rPr>
      </w:pPr>
      <w:r w:rsidRPr="00A53A23">
        <w:rPr>
          <w:b/>
          <w:sz w:val="28"/>
          <w:szCs w:val="28"/>
        </w:rPr>
        <w:t>ЗАЩИТА КУРСОВОЙ Р</w:t>
      </w:r>
      <w:r w:rsidR="00522BEA">
        <w:rPr>
          <w:b/>
          <w:sz w:val="28"/>
          <w:szCs w:val="28"/>
        </w:rPr>
        <w:t>АБОТЫ</w:t>
      </w:r>
    </w:p>
    <w:p w:rsidR="00D950A3" w:rsidRPr="00A53A23" w:rsidRDefault="00D950A3" w:rsidP="00D950A3">
      <w:pPr>
        <w:widowControl w:val="0"/>
        <w:spacing w:line="360" w:lineRule="auto"/>
        <w:ind w:right="45" w:firstLine="709"/>
        <w:jc w:val="both"/>
        <w:rPr>
          <w:sz w:val="28"/>
          <w:szCs w:val="28"/>
        </w:rPr>
      </w:pPr>
      <w:r w:rsidRPr="00A53A23">
        <w:rPr>
          <w:sz w:val="28"/>
          <w:szCs w:val="28"/>
        </w:rPr>
        <w:t>Преподаватель пишет свои замечания на полях, а в конце дается рецензия, где отмечаются положительные и отрицательные стороны работы. Недостатки, отмеченные руководителем, устраняются путем доработки. При защите студент делает устные сообщения  отвечает на вопросы преподавателя, при этом для большей наглядности целесообразно подготовить иллюстрированный материал (слайд - презентацию), согласованный с научным руководителем.</w:t>
      </w:r>
    </w:p>
    <w:p w:rsidR="00D950A3" w:rsidRPr="00DE352C" w:rsidRDefault="00D950A3" w:rsidP="00DE352C">
      <w:pPr>
        <w:spacing w:line="360" w:lineRule="auto"/>
        <w:ind w:firstLine="708"/>
        <w:jc w:val="both"/>
        <w:rPr>
          <w:sz w:val="28"/>
          <w:szCs w:val="28"/>
        </w:rPr>
      </w:pPr>
      <w:r w:rsidRPr="00A53A23">
        <w:rPr>
          <w:sz w:val="28"/>
          <w:szCs w:val="28"/>
        </w:rPr>
        <w:t>Студенты, не защи</w:t>
      </w:r>
      <w:r w:rsidR="00522BEA">
        <w:rPr>
          <w:sz w:val="28"/>
          <w:szCs w:val="28"/>
        </w:rPr>
        <w:t>тившие работу в срок, к зачету</w:t>
      </w:r>
      <w:r w:rsidR="00DE352C">
        <w:rPr>
          <w:sz w:val="28"/>
          <w:szCs w:val="28"/>
        </w:rPr>
        <w:t xml:space="preserve"> не допускаются.</w:t>
      </w:r>
    </w:p>
    <w:p w:rsidR="00D950A3" w:rsidRPr="00A53A23" w:rsidRDefault="00D950A3" w:rsidP="00D950A3">
      <w:pPr>
        <w:spacing w:line="360" w:lineRule="auto"/>
        <w:ind w:firstLine="708"/>
        <w:jc w:val="both"/>
        <w:rPr>
          <w:sz w:val="28"/>
          <w:szCs w:val="28"/>
        </w:rPr>
      </w:pPr>
    </w:p>
    <w:p w:rsidR="00D950A3" w:rsidRPr="00A53A23" w:rsidRDefault="00D950A3" w:rsidP="00D950A3">
      <w:pPr>
        <w:spacing w:line="360" w:lineRule="auto"/>
        <w:ind w:firstLine="708"/>
        <w:jc w:val="both"/>
        <w:rPr>
          <w:sz w:val="28"/>
          <w:szCs w:val="28"/>
        </w:rPr>
      </w:pPr>
    </w:p>
    <w:p w:rsidR="00F957B3" w:rsidRPr="00A53A23" w:rsidRDefault="00F957B3" w:rsidP="00690E64">
      <w:pPr>
        <w:spacing w:line="360" w:lineRule="auto"/>
        <w:ind w:firstLine="708"/>
        <w:jc w:val="center"/>
        <w:rPr>
          <w:sz w:val="28"/>
          <w:szCs w:val="28"/>
        </w:rPr>
      </w:pPr>
    </w:p>
    <w:p w:rsidR="00F957B3" w:rsidRPr="00A53A23" w:rsidRDefault="00F957B3" w:rsidP="00690E64">
      <w:pPr>
        <w:spacing w:line="360" w:lineRule="auto"/>
        <w:ind w:firstLine="708"/>
        <w:jc w:val="center"/>
        <w:rPr>
          <w:sz w:val="28"/>
          <w:szCs w:val="28"/>
        </w:rPr>
      </w:pPr>
    </w:p>
    <w:p w:rsidR="00442689" w:rsidRPr="00A53A23" w:rsidRDefault="00442689" w:rsidP="00690E64">
      <w:pPr>
        <w:spacing w:line="360" w:lineRule="auto"/>
        <w:ind w:firstLine="708"/>
        <w:jc w:val="center"/>
        <w:rPr>
          <w:sz w:val="28"/>
          <w:szCs w:val="28"/>
        </w:rPr>
      </w:pPr>
    </w:p>
    <w:p w:rsidR="00442689" w:rsidRPr="00A53A23" w:rsidRDefault="00442689" w:rsidP="00690E64">
      <w:pPr>
        <w:spacing w:line="360" w:lineRule="auto"/>
        <w:ind w:firstLine="708"/>
        <w:jc w:val="center"/>
        <w:rPr>
          <w:sz w:val="28"/>
          <w:szCs w:val="28"/>
        </w:rPr>
      </w:pPr>
    </w:p>
    <w:p w:rsidR="00442689" w:rsidRPr="00A53A23" w:rsidRDefault="00442689" w:rsidP="00690E64">
      <w:pPr>
        <w:spacing w:line="360" w:lineRule="auto"/>
        <w:ind w:firstLine="708"/>
        <w:jc w:val="center"/>
        <w:rPr>
          <w:sz w:val="28"/>
          <w:szCs w:val="28"/>
        </w:rPr>
      </w:pPr>
    </w:p>
    <w:p w:rsidR="00442689" w:rsidRPr="00A53A23" w:rsidRDefault="00442689" w:rsidP="00690E64">
      <w:pPr>
        <w:spacing w:line="360" w:lineRule="auto"/>
        <w:ind w:firstLine="708"/>
        <w:jc w:val="center"/>
        <w:rPr>
          <w:sz w:val="28"/>
          <w:szCs w:val="28"/>
        </w:rPr>
      </w:pPr>
    </w:p>
    <w:p w:rsidR="00442689" w:rsidRPr="00A53A23" w:rsidRDefault="00442689" w:rsidP="00690E64">
      <w:pPr>
        <w:spacing w:line="360" w:lineRule="auto"/>
        <w:ind w:firstLine="708"/>
        <w:jc w:val="center"/>
        <w:rPr>
          <w:sz w:val="28"/>
          <w:szCs w:val="28"/>
        </w:rPr>
      </w:pPr>
    </w:p>
    <w:p w:rsidR="00442689" w:rsidRPr="00A53A23" w:rsidRDefault="00442689" w:rsidP="00690E64">
      <w:pPr>
        <w:spacing w:line="360" w:lineRule="auto"/>
        <w:ind w:firstLine="708"/>
        <w:jc w:val="center"/>
        <w:rPr>
          <w:sz w:val="28"/>
          <w:szCs w:val="28"/>
        </w:rPr>
      </w:pPr>
    </w:p>
    <w:p w:rsidR="00442689" w:rsidRPr="00A53A23" w:rsidRDefault="00442689" w:rsidP="00690E64">
      <w:pPr>
        <w:spacing w:line="360" w:lineRule="auto"/>
        <w:ind w:firstLine="708"/>
        <w:jc w:val="center"/>
        <w:rPr>
          <w:sz w:val="28"/>
          <w:szCs w:val="28"/>
        </w:rPr>
      </w:pPr>
    </w:p>
    <w:p w:rsidR="00C42719" w:rsidRDefault="00C42719">
      <w:pPr>
        <w:spacing w:after="200" w:line="276" w:lineRule="auto"/>
        <w:rPr>
          <w:sz w:val="28"/>
          <w:szCs w:val="28"/>
        </w:rPr>
      </w:pPr>
      <w:r>
        <w:rPr>
          <w:sz w:val="28"/>
          <w:szCs w:val="28"/>
        </w:rPr>
        <w:br w:type="page"/>
      </w:r>
    </w:p>
    <w:p w:rsidR="00690E64" w:rsidRPr="00A53A23" w:rsidRDefault="00690E64" w:rsidP="00C42719">
      <w:pPr>
        <w:spacing w:line="360" w:lineRule="auto"/>
        <w:jc w:val="center"/>
        <w:rPr>
          <w:sz w:val="28"/>
          <w:szCs w:val="28"/>
        </w:rPr>
      </w:pPr>
      <w:r w:rsidRPr="00A53A23">
        <w:rPr>
          <w:sz w:val="28"/>
          <w:szCs w:val="28"/>
        </w:rPr>
        <w:lastRenderedPageBreak/>
        <w:t>П</w:t>
      </w:r>
      <w:r w:rsidR="00ED412D">
        <w:rPr>
          <w:sz w:val="28"/>
          <w:szCs w:val="28"/>
        </w:rPr>
        <w:t>РИЛОЖЕНИЕ</w:t>
      </w:r>
      <w:r w:rsidRPr="00A53A23">
        <w:rPr>
          <w:sz w:val="28"/>
          <w:szCs w:val="28"/>
        </w:rPr>
        <w:t xml:space="preserve"> А</w:t>
      </w:r>
    </w:p>
    <w:p w:rsidR="004E359A" w:rsidRPr="00F06594" w:rsidRDefault="004E359A" w:rsidP="004E359A">
      <w:pPr>
        <w:spacing w:before="120" w:after="120"/>
        <w:jc w:val="center"/>
        <w:rPr>
          <w:sz w:val="28"/>
          <w:szCs w:val="28"/>
        </w:rPr>
      </w:pPr>
      <w:r w:rsidRPr="00F06594">
        <w:rPr>
          <w:sz w:val="28"/>
          <w:szCs w:val="28"/>
        </w:rPr>
        <w:t>Министерство образования Республики Башкортостан</w:t>
      </w:r>
    </w:p>
    <w:p w:rsidR="004E359A" w:rsidRPr="00F06594" w:rsidRDefault="004E359A" w:rsidP="004E359A">
      <w:pPr>
        <w:spacing w:before="120" w:after="120"/>
        <w:jc w:val="center"/>
        <w:rPr>
          <w:sz w:val="28"/>
          <w:szCs w:val="28"/>
        </w:rPr>
      </w:pPr>
      <w:r w:rsidRPr="00F06594">
        <w:rPr>
          <w:sz w:val="28"/>
          <w:szCs w:val="28"/>
        </w:rPr>
        <w:t>Государственное бюджетное профессиональное образовательное учреждение</w:t>
      </w:r>
    </w:p>
    <w:p w:rsidR="00752057" w:rsidRDefault="004E359A" w:rsidP="00C42719">
      <w:pPr>
        <w:spacing w:before="120" w:after="120"/>
        <w:jc w:val="center"/>
        <w:rPr>
          <w:sz w:val="28"/>
          <w:szCs w:val="28"/>
        </w:rPr>
      </w:pPr>
      <w:r w:rsidRPr="00F06594">
        <w:rPr>
          <w:sz w:val="28"/>
          <w:szCs w:val="28"/>
        </w:rPr>
        <w:t>Уфимский колледж статистики, информатики и</w:t>
      </w:r>
      <w:r w:rsidR="00C42719">
        <w:rPr>
          <w:sz w:val="28"/>
          <w:szCs w:val="28"/>
        </w:rPr>
        <w:t xml:space="preserve"> </w:t>
      </w:r>
      <w:r w:rsidRPr="00F06594">
        <w:rPr>
          <w:sz w:val="28"/>
          <w:szCs w:val="28"/>
        </w:rPr>
        <w:t>вычислительной техники</w:t>
      </w:r>
    </w:p>
    <w:p w:rsidR="004E359A" w:rsidRDefault="004E359A" w:rsidP="004E359A">
      <w:pPr>
        <w:jc w:val="center"/>
        <w:outlineLvl w:val="0"/>
        <w:rPr>
          <w:sz w:val="28"/>
          <w:szCs w:val="28"/>
        </w:rPr>
      </w:pPr>
    </w:p>
    <w:p w:rsidR="00752057" w:rsidRPr="00A53A23" w:rsidRDefault="00AA7FCF" w:rsidP="00690E64">
      <w:pPr>
        <w:jc w:val="center"/>
        <w:outlineLvl w:val="0"/>
        <w:rPr>
          <w:sz w:val="28"/>
          <w:szCs w:val="28"/>
        </w:rPr>
      </w:pPr>
      <w:r>
        <w:rPr>
          <w:sz w:val="28"/>
          <w:szCs w:val="28"/>
        </w:rPr>
        <w:t>Специальность 40.02.01</w:t>
      </w:r>
      <w:r w:rsidR="00752057">
        <w:rPr>
          <w:sz w:val="28"/>
          <w:szCs w:val="28"/>
        </w:rPr>
        <w:t xml:space="preserve"> Право и организация социального обеспечения</w:t>
      </w:r>
    </w:p>
    <w:p w:rsidR="00690E64" w:rsidRPr="00A53A23" w:rsidRDefault="00690E64" w:rsidP="00690E64">
      <w:pPr>
        <w:jc w:val="center"/>
        <w:rPr>
          <w:sz w:val="28"/>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5908"/>
        <w:gridCol w:w="3800"/>
      </w:tblGrid>
      <w:tr w:rsidR="00690E64" w:rsidRPr="00A53A23" w:rsidTr="00690E64">
        <w:tc>
          <w:tcPr>
            <w:tcW w:w="5908" w:type="dxa"/>
          </w:tcPr>
          <w:p w:rsidR="00690E64" w:rsidRPr="00A53A23" w:rsidRDefault="00690E64" w:rsidP="00690E64">
            <w:pPr>
              <w:snapToGrid w:val="0"/>
              <w:jc w:val="center"/>
              <w:rPr>
                <w:sz w:val="28"/>
                <w:szCs w:val="28"/>
              </w:rPr>
            </w:pPr>
          </w:p>
        </w:tc>
        <w:tc>
          <w:tcPr>
            <w:tcW w:w="3800" w:type="dxa"/>
          </w:tcPr>
          <w:p w:rsidR="00690E64" w:rsidRPr="00A53A23" w:rsidRDefault="00690E64" w:rsidP="002522C4">
            <w:pPr>
              <w:snapToGrid w:val="0"/>
              <w:jc w:val="center"/>
              <w:rPr>
                <w:sz w:val="28"/>
                <w:szCs w:val="28"/>
              </w:rPr>
            </w:pPr>
          </w:p>
        </w:tc>
      </w:tr>
    </w:tbl>
    <w:p w:rsidR="00752057" w:rsidRPr="00752057" w:rsidRDefault="00752057" w:rsidP="00752057">
      <w:pPr>
        <w:rPr>
          <w:b/>
          <w:sz w:val="28"/>
          <w:szCs w:val="28"/>
        </w:rPr>
      </w:pPr>
    </w:p>
    <w:p w:rsidR="00690E64" w:rsidRPr="00A53A23" w:rsidRDefault="00690E64" w:rsidP="00690E64">
      <w:pPr>
        <w:jc w:val="center"/>
        <w:rPr>
          <w:i/>
          <w:sz w:val="28"/>
          <w:szCs w:val="28"/>
        </w:rPr>
      </w:pPr>
    </w:p>
    <w:p w:rsidR="00690E64" w:rsidRPr="00A53A23" w:rsidRDefault="00690E64" w:rsidP="00690E64">
      <w:pPr>
        <w:jc w:val="center"/>
        <w:rPr>
          <w:i/>
          <w:sz w:val="28"/>
          <w:szCs w:val="28"/>
        </w:rPr>
      </w:pPr>
    </w:p>
    <w:p w:rsidR="00690E64" w:rsidRDefault="00690E64" w:rsidP="00690E64">
      <w:pPr>
        <w:jc w:val="center"/>
        <w:outlineLvl w:val="0"/>
        <w:rPr>
          <w:caps/>
          <w:color w:val="000000"/>
          <w:sz w:val="28"/>
          <w:szCs w:val="28"/>
        </w:rPr>
      </w:pPr>
    </w:p>
    <w:p w:rsidR="00752057" w:rsidRDefault="00752057" w:rsidP="00690E64">
      <w:pPr>
        <w:jc w:val="center"/>
        <w:outlineLvl w:val="0"/>
        <w:rPr>
          <w:b/>
          <w:caps/>
          <w:color w:val="000000"/>
          <w:sz w:val="28"/>
          <w:szCs w:val="28"/>
        </w:rPr>
      </w:pPr>
    </w:p>
    <w:p w:rsidR="002607EB" w:rsidRDefault="002607EB" w:rsidP="00690E64">
      <w:pPr>
        <w:jc w:val="center"/>
        <w:outlineLvl w:val="0"/>
        <w:rPr>
          <w:b/>
          <w:caps/>
          <w:color w:val="000000"/>
          <w:sz w:val="28"/>
          <w:szCs w:val="28"/>
        </w:rPr>
      </w:pPr>
    </w:p>
    <w:p w:rsidR="002607EB" w:rsidRDefault="002607EB" w:rsidP="00690E64">
      <w:pPr>
        <w:jc w:val="center"/>
        <w:outlineLvl w:val="0"/>
        <w:rPr>
          <w:b/>
          <w:caps/>
          <w:color w:val="000000"/>
          <w:sz w:val="28"/>
          <w:szCs w:val="28"/>
        </w:rPr>
      </w:pPr>
    </w:p>
    <w:p w:rsidR="002607EB" w:rsidRDefault="002607EB" w:rsidP="00690E64">
      <w:pPr>
        <w:jc w:val="center"/>
        <w:outlineLvl w:val="0"/>
        <w:rPr>
          <w:b/>
          <w:caps/>
          <w:color w:val="000000"/>
          <w:sz w:val="28"/>
          <w:szCs w:val="28"/>
        </w:rPr>
      </w:pPr>
    </w:p>
    <w:p w:rsidR="002607EB" w:rsidRPr="00ED412D" w:rsidRDefault="002607EB" w:rsidP="00690E64">
      <w:pPr>
        <w:jc w:val="center"/>
        <w:outlineLvl w:val="0"/>
        <w:rPr>
          <w:caps/>
          <w:color w:val="000000"/>
          <w:sz w:val="28"/>
          <w:szCs w:val="28"/>
        </w:rPr>
      </w:pPr>
      <w:r w:rsidRPr="00ED412D">
        <w:rPr>
          <w:caps/>
          <w:color w:val="000000"/>
          <w:sz w:val="28"/>
          <w:szCs w:val="28"/>
        </w:rPr>
        <w:t>КУРСОВАЯ РАБОТА</w:t>
      </w:r>
    </w:p>
    <w:p w:rsidR="002607EB" w:rsidRPr="00ED412D" w:rsidRDefault="002607EB" w:rsidP="002607EB">
      <w:pPr>
        <w:outlineLvl w:val="0"/>
        <w:rPr>
          <w:caps/>
          <w:color w:val="000000"/>
          <w:sz w:val="28"/>
          <w:szCs w:val="28"/>
        </w:rPr>
      </w:pPr>
    </w:p>
    <w:p w:rsidR="00690E64" w:rsidRPr="00ED412D" w:rsidRDefault="00690E64" w:rsidP="00690E64">
      <w:pPr>
        <w:jc w:val="center"/>
        <w:rPr>
          <w:sz w:val="28"/>
          <w:szCs w:val="28"/>
        </w:rPr>
      </w:pPr>
    </w:p>
    <w:p w:rsidR="00690E64" w:rsidRPr="00ED412D" w:rsidRDefault="00690E64" w:rsidP="00690E64">
      <w:pPr>
        <w:jc w:val="right"/>
        <w:rPr>
          <w:sz w:val="28"/>
          <w:szCs w:val="28"/>
        </w:rPr>
      </w:pPr>
    </w:p>
    <w:p w:rsidR="00690E64" w:rsidRPr="00ED412D" w:rsidRDefault="002607EB" w:rsidP="002607EB">
      <w:pPr>
        <w:jc w:val="center"/>
        <w:rPr>
          <w:sz w:val="28"/>
          <w:szCs w:val="28"/>
        </w:rPr>
      </w:pPr>
      <w:r w:rsidRPr="00ED412D">
        <w:rPr>
          <w:sz w:val="28"/>
          <w:szCs w:val="28"/>
        </w:rPr>
        <w:t>Тема: «Социальные пенсии нетрудоспособным гражданам»</w:t>
      </w:r>
    </w:p>
    <w:p w:rsidR="00690E64" w:rsidRPr="00ED412D" w:rsidRDefault="00690E64" w:rsidP="00690E64">
      <w:pPr>
        <w:ind w:left="4200"/>
        <w:rPr>
          <w:sz w:val="28"/>
          <w:szCs w:val="28"/>
        </w:rPr>
      </w:pPr>
    </w:p>
    <w:p w:rsidR="00690E64" w:rsidRPr="00A53A23" w:rsidRDefault="00690E64" w:rsidP="00C42719">
      <w:pPr>
        <w:rPr>
          <w:sz w:val="28"/>
          <w:szCs w:val="28"/>
        </w:rPr>
      </w:pPr>
    </w:p>
    <w:p w:rsidR="00690E64" w:rsidRPr="00A53A23" w:rsidRDefault="00690E64" w:rsidP="00690E64">
      <w:pPr>
        <w:ind w:left="4200"/>
        <w:rPr>
          <w:sz w:val="28"/>
          <w:szCs w:val="28"/>
        </w:rPr>
      </w:pPr>
    </w:p>
    <w:p w:rsidR="00690E64" w:rsidRPr="00A53A23" w:rsidRDefault="00690E64" w:rsidP="00690E64">
      <w:pPr>
        <w:ind w:left="4200"/>
        <w:rPr>
          <w:sz w:val="28"/>
          <w:szCs w:val="28"/>
        </w:rPr>
      </w:pPr>
    </w:p>
    <w:tbl>
      <w:tblPr>
        <w:tblpPr w:leftFromText="180" w:rightFromText="180" w:vertAnchor="text" w:horzAnchor="margin" w:tblpXSpec="right" w:tblpY="1437"/>
        <w:tblW w:w="4500" w:type="dxa"/>
        <w:tblLayout w:type="fixed"/>
        <w:tblCellMar>
          <w:left w:w="0" w:type="dxa"/>
          <w:right w:w="0" w:type="dxa"/>
        </w:tblCellMar>
        <w:tblLook w:val="0000" w:firstRow="0" w:lastRow="0" w:firstColumn="0" w:lastColumn="0" w:noHBand="0" w:noVBand="0"/>
      </w:tblPr>
      <w:tblGrid>
        <w:gridCol w:w="4500"/>
      </w:tblGrid>
      <w:tr w:rsidR="00690E64" w:rsidRPr="00A53A23" w:rsidTr="00690E64">
        <w:tc>
          <w:tcPr>
            <w:tcW w:w="4500" w:type="dxa"/>
          </w:tcPr>
          <w:p w:rsidR="00690E64" w:rsidRPr="00A53A23" w:rsidRDefault="00690E64" w:rsidP="00690E64">
            <w:pPr>
              <w:snapToGrid w:val="0"/>
              <w:rPr>
                <w:sz w:val="28"/>
                <w:szCs w:val="28"/>
              </w:rPr>
            </w:pPr>
            <w:r w:rsidRPr="00A53A23">
              <w:rPr>
                <w:sz w:val="28"/>
                <w:szCs w:val="28"/>
              </w:rPr>
              <w:t>Руководитель курсовой работы</w:t>
            </w:r>
          </w:p>
          <w:p w:rsidR="00690E64" w:rsidRPr="00A53A23" w:rsidRDefault="00690E64" w:rsidP="00690E64">
            <w:pPr>
              <w:snapToGrid w:val="0"/>
              <w:ind w:left="167"/>
              <w:rPr>
                <w:sz w:val="28"/>
                <w:szCs w:val="28"/>
              </w:rPr>
            </w:pPr>
            <w:r w:rsidRPr="00A53A23">
              <w:rPr>
                <w:sz w:val="28"/>
                <w:szCs w:val="28"/>
                <w:u w:val="single"/>
              </w:rPr>
              <w:t xml:space="preserve">                               </w:t>
            </w:r>
            <w:r w:rsidR="000756A8">
              <w:rPr>
                <w:sz w:val="28"/>
                <w:szCs w:val="28"/>
              </w:rPr>
              <w:t xml:space="preserve">  </w:t>
            </w:r>
            <w:r w:rsidR="00AA7FCF">
              <w:rPr>
                <w:sz w:val="28"/>
                <w:szCs w:val="28"/>
              </w:rPr>
              <w:t>П.М. Чугунов</w:t>
            </w:r>
          </w:p>
          <w:p w:rsidR="00690E64" w:rsidRPr="00A53A23" w:rsidRDefault="004E359A" w:rsidP="00690E64">
            <w:pPr>
              <w:rPr>
                <w:sz w:val="28"/>
                <w:szCs w:val="28"/>
              </w:rPr>
            </w:pPr>
            <w:r>
              <w:rPr>
                <w:sz w:val="28"/>
                <w:szCs w:val="28"/>
              </w:rPr>
              <w:t>«___» _______________ 2018</w:t>
            </w:r>
            <w:r w:rsidR="00690E64" w:rsidRPr="00A53A23">
              <w:rPr>
                <w:sz w:val="28"/>
                <w:szCs w:val="28"/>
              </w:rPr>
              <w:t xml:space="preserve"> г.</w:t>
            </w:r>
          </w:p>
        </w:tc>
      </w:tr>
      <w:tr w:rsidR="00690E64" w:rsidRPr="00A53A23" w:rsidTr="00690E64">
        <w:tc>
          <w:tcPr>
            <w:tcW w:w="4500" w:type="dxa"/>
          </w:tcPr>
          <w:p w:rsidR="00690E64" w:rsidRPr="00A53A23" w:rsidRDefault="00690E64" w:rsidP="00690E64">
            <w:pPr>
              <w:snapToGrid w:val="0"/>
              <w:rPr>
                <w:sz w:val="28"/>
                <w:szCs w:val="28"/>
              </w:rPr>
            </w:pPr>
          </w:p>
          <w:p w:rsidR="00690E64" w:rsidRPr="00A53A23" w:rsidRDefault="00690E64" w:rsidP="00690E64">
            <w:pPr>
              <w:snapToGrid w:val="0"/>
              <w:rPr>
                <w:sz w:val="28"/>
                <w:szCs w:val="28"/>
              </w:rPr>
            </w:pPr>
            <w:r w:rsidRPr="00A53A23">
              <w:rPr>
                <w:sz w:val="28"/>
                <w:szCs w:val="28"/>
              </w:rPr>
              <w:t>Выполнил (а)  студент (ка) гр. ХХ</w:t>
            </w:r>
          </w:p>
          <w:p w:rsidR="00690E64" w:rsidRPr="00A53A23" w:rsidRDefault="00690E64" w:rsidP="00690E64">
            <w:pPr>
              <w:snapToGrid w:val="0"/>
              <w:ind w:left="167"/>
              <w:rPr>
                <w:sz w:val="28"/>
                <w:szCs w:val="28"/>
              </w:rPr>
            </w:pPr>
            <w:r w:rsidRPr="00A53A23">
              <w:rPr>
                <w:sz w:val="28"/>
                <w:szCs w:val="28"/>
                <w:u w:val="single"/>
              </w:rPr>
              <w:t xml:space="preserve">                               </w:t>
            </w:r>
            <w:r w:rsidRPr="00A53A23">
              <w:rPr>
                <w:sz w:val="28"/>
                <w:szCs w:val="28"/>
              </w:rPr>
              <w:t xml:space="preserve"> С.С. Сидоров</w:t>
            </w:r>
          </w:p>
          <w:p w:rsidR="00690E64" w:rsidRPr="00A53A23" w:rsidRDefault="00690E64" w:rsidP="00690E64">
            <w:pPr>
              <w:rPr>
                <w:sz w:val="28"/>
                <w:szCs w:val="28"/>
              </w:rPr>
            </w:pPr>
            <w:r w:rsidRPr="00A53A23">
              <w:rPr>
                <w:sz w:val="28"/>
                <w:szCs w:val="28"/>
              </w:rPr>
              <w:t xml:space="preserve">«___» </w:t>
            </w:r>
            <w:r w:rsidR="004E359A">
              <w:rPr>
                <w:sz w:val="28"/>
                <w:szCs w:val="28"/>
              </w:rPr>
              <w:t>_______________ 2018</w:t>
            </w:r>
            <w:r w:rsidRPr="00A53A23">
              <w:rPr>
                <w:sz w:val="28"/>
                <w:szCs w:val="28"/>
              </w:rPr>
              <w:t xml:space="preserve"> г.</w:t>
            </w:r>
          </w:p>
        </w:tc>
      </w:tr>
    </w:tbl>
    <w:p w:rsidR="00690E64" w:rsidRPr="00A53A23" w:rsidRDefault="00690E64" w:rsidP="00752057">
      <w:pPr>
        <w:rPr>
          <w:sz w:val="28"/>
          <w:szCs w:val="28"/>
        </w:rPr>
      </w:pPr>
    </w:p>
    <w:p w:rsidR="00690E64" w:rsidRPr="00A53A23" w:rsidRDefault="00690E64" w:rsidP="00690E64">
      <w:pPr>
        <w:ind w:left="4200"/>
        <w:rPr>
          <w:sz w:val="28"/>
          <w:szCs w:val="28"/>
        </w:rPr>
      </w:pPr>
    </w:p>
    <w:p w:rsidR="00690E64" w:rsidRPr="00A53A23" w:rsidRDefault="00690E64" w:rsidP="00690E64">
      <w:pPr>
        <w:ind w:left="4200"/>
        <w:rPr>
          <w:sz w:val="28"/>
          <w:szCs w:val="28"/>
        </w:rPr>
      </w:pPr>
    </w:p>
    <w:p w:rsidR="00690E64" w:rsidRPr="00A53A23" w:rsidRDefault="00690E64" w:rsidP="00690E64">
      <w:pPr>
        <w:ind w:left="4200"/>
        <w:rPr>
          <w:sz w:val="28"/>
          <w:szCs w:val="28"/>
        </w:rPr>
      </w:pPr>
    </w:p>
    <w:p w:rsidR="00690E64" w:rsidRPr="00A53A23" w:rsidRDefault="00690E64" w:rsidP="00690E64">
      <w:pPr>
        <w:ind w:left="4200"/>
        <w:rPr>
          <w:sz w:val="28"/>
          <w:szCs w:val="28"/>
        </w:rPr>
      </w:pPr>
    </w:p>
    <w:p w:rsidR="00690E64" w:rsidRPr="00A53A23" w:rsidRDefault="00690E64" w:rsidP="00690E64">
      <w:pPr>
        <w:ind w:left="4200"/>
        <w:rPr>
          <w:sz w:val="28"/>
          <w:szCs w:val="28"/>
        </w:rPr>
      </w:pPr>
    </w:p>
    <w:p w:rsidR="00690E64" w:rsidRPr="00A53A23" w:rsidRDefault="00690E64" w:rsidP="00690E64">
      <w:pPr>
        <w:ind w:left="4200"/>
        <w:rPr>
          <w:sz w:val="28"/>
          <w:szCs w:val="28"/>
        </w:rPr>
      </w:pPr>
    </w:p>
    <w:p w:rsidR="00690E64" w:rsidRDefault="00690E64" w:rsidP="0038031A">
      <w:pPr>
        <w:rPr>
          <w:sz w:val="28"/>
          <w:szCs w:val="28"/>
        </w:rPr>
      </w:pPr>
    </w:p>
    <w:p w:rsidR="009C7071" w:rsidRDefault="009C7071" w:rsidP="0038031A">
      <w:pPr>
        <w:rPr>
          <w:sz w:val="28"/>
          <w:szCs w:val="28"/>
        </w:rPr>
      </w:pPr>
    </w:p>
    <w:p w:rsidR="00481D4D" w:rsidRDefault="00481D4D" w:rsidP="0038031A">
      <w:pPr>
        <w:rPr>
          <w:sz w:val="28"/>
          <w:szCs w:val="28"/>
        </w:rPr>
      </w:pPr>
    </w:p>
    <w:p w:rsidR="00481D4D" w:rsidRDefault="00481D4D" w:rsidP="0038031A">
      <w:pPr>
        <w:rPr>
          <w:sz w:val="28"/>
          <w:szCs w:val="28"/>
        </w:rPr>
      </w:pPr>
    </w:p>
    <w:p w:rsidR="00481D4D" w:rsidRDefault="00481D4D" w:rsidP="0038031A">
      <w:pPr>
        <w:rPr>
          <w:sz w:val="28"/>
          <w:szCs w:val="28"/>
        </w:rPr>
      </w:pPr>
    </w:p>
    <w:p w:rsidR="00481D4D" w:rsidRDefault="00481D4D" w:rsidP="0038031A">
      <w:pPr>
        <w:rPr>
          <w:sz w:val="28"/>
          <w:szCs w:val="28"/>
        </w:rPr>
      </w:pPr>
    </w:p>
    <w:p w:rsidR="00481D4D" w:rsidRDefault="00481D4D" w:rsidP="0038031A">
      <w:pPr>
        <w:rPr>
          <w:sz w:val="28"/>
          <w:szCs w:val="28"/>
        </w:rPr>
      </w:pPr>
    </w:p>
    <w:p w:rsidR="00481D4D" w:rsidRPr="00A53A23" w:rsidRDefault="006612F7" w:rsidP="00481D4D">
      <w:pPr>
        <w:jc w:val="center"/>
        <w:rPr>
          <w:sz w:val="28"/>
          <w:szCs w:val="28"/>
        </w:rPr>
      </w:pPr>
      <w:r>
        <w:rPr>
          <w:sz w:val="28"/>
          <w:szCs w:val="28"/>
        </w:rPr>
        <w:t>2018</w:t>
      </w:r>
    </w:p>
    <w:p w:rsidR="00C42719" w:rsidRDefault="00C42719">
      <w:pPr>
        <w:spacing w:after="200" w:line="276" w:lineRule="auto"/>
        <w:rPr>
          <w:color w:val="000000"/>
          <w:sz w:val="28"/>
          <w:szCs w:val="28"/>
        </w:rPr>
      </w:pPr>
      <w:r>
        <w:rPr>
          <w:color w:val="000000"/>
          <w:sz w:val="28"/>
          <w:szCs w:val="28"/>
        </w:rPr>
        <w:br w:type="page"/>
      </w:r>
    </w:p>
    <w:p w:rsidR="00690E64" w:rsidRDefault="0038031A" w:rsidP="00ED412D">
      <w:pPr>
        <w:jc w:val="center"/>
        <w:outlineLvl w:val="0"/>
        <w:rPr>
          <w:color w:val="000000"/>
          <w:sz w:val="28"/>
          <w:szCs w:val="28"/>
        </w:rPr>
      </w:pPr>
      <w:r>
        <w:rPr>
          <w:color w:val="000000"/>
          <w:sz w:val="28"/>
          <w:szCs w:val="28"/>
        </w:rPr>
        <w:lastRenderedPageBreak/>
        <w:t>П</w:t>
      </w:r>
      <w:r w:rsidR="00ED412D">
        <w:rPr>
          <w:color w:val="000000"/>
          <w:sz w:val="28"/>
          <w:szCs w:val="28"/>
        </w:rPr>
        <w:t>РИЛОЖЕНИЕ</w:t>
      </w:r>
      <w:r>
        <w:rPr>
          <w:color w:val="000000"/>
          <w:sz w:val="28"/>
          <w:szCs w:val="28"/>
        </w:rPr>
        <w:t xml:space="preserve"> Б</w:t>
      </w:r>
    </w:p>
    <w:p w:rsidR="00ED412D" w:rsidRPr="00A53A23" w:rsidRDefault="00ED412D" w:rsidP="00ED412D">
      <w:pPr>
        <w:jc w:val="center"/>
        <w:outlineLvl w:val="0"/>
        <w:rPr>
          <w:color w:val="000000"/>
          <w:sz w:val="28"/>
          <w:szCs w:val="28"/>
        </w:rPr>
      </w:pPr>
    </w:p>
    <w:p w:rsidR="004E359A" w:rsidRPr="00F06594" w:rsidRDefault="004E359A" w:rsidP="004E359A">
      <w:pPr>
        <w:spacing w:before="120" w:after="120"/>
        <w:jc w:val="center"/>
        <w:rPr>
          <w:sz w:val="28"/>
          <w:szCs w:val="28"/>
        </w:rPr>
      </w:pPr>
      <w:r w:rsidRPr="00F06594">
        <w:rPr>
          <w:sz w:val="28"/>
          <w:szCs w:val="28"/>
        </w:rPr>
        <w:t>Министерство образования Республики Башкортостан</w:t>
      </w:r>
    </w:p>
    <w:p w:rsidR="004E359A" w:rsidRPr="00F06594" w:rsidRDefault="004E359A" w:rsidP="004E359A">
      <w:pPr>
        <w:spacing w:before="120" w:after="120"/>
        <w:jc w:val="center"/>
        <w:rPr>
          <w:sz w:val="28"/>
          <w:szCs w:val="28"/>
        </w:rPr>
      </w:pPr>
      <w:r w:rsidRPr="00F06594">
        <w:rPr>
          <w:sz w:val="28"/>
          <w:szCs w:val="28"/>
        </w:rPr>
        <w:t>Государственное бюджетное профессиональное образовательное учреждение</w:t>
      </w:r>
    </w:p>
    <w:p w:rsidR="00690E64" w:rsidRDefault="004E359A" w:rsidP="00C42719">
      <w:pPr>
        <w:spacing w:before="120" w:after="120"/>
        <w:jc w:val="center"/>
        <w:rPr>
          <w:sz w:val="28"/>
          <w:szCs w:val="28"/>
        </w:rPr>
      </w:pPr>
      <w:r w:rsidRPr="00F06594">
        <w:rPr>
          <w:sz w:val="28"/>
          <w:szCs w:val="28"/>
        </w:rPr>
        <w:t>Уфимский колледж статистики, информатики и</w:t>
      </w:r>
      <w:r w:rsidR="00C42719">
        <w:rPr>
          <w:sz w:val="28"/>
          <w:szCs w:val="28"/>
        </w:rPr>
        <w:t xml:space="preserve"> </w:t>
      </w:r>
      <w:r w:rsidRPr="00F06594">
        <w:rPr>
          <w:sz w:val="28"/>
          <w:szCs w:val="28"/>
        </w:rPr>
        <w:t>вычислительной техники</w:t>
      </w:r>
    </w:p>
    <w:p w:rsidR="004E359A" w:rsidRPr="00A53A23" w:rsidRDefault="004E359A" w:rsidP="004E359A">
      <w:pPr>
        <w:jc w:val="center"/>
        <w:rPr>
          <w:sz w:val="28"/>
          <w:szCs w:val="28"/>
        </w:rPr>
      </w:pPr>
    </w:p>
    <w:p w:rsidR="00690E64" w:rsidRPr="00A53A23" w:rsidRDefault="006E0F99" w:rsidP="00690E64">
      <w:pPr>
        <w:jc w:val="center"/>
        <w:outlineLvl w:val="0"/>
        <w:rPr>
          <w:color w:val="000000"/>
          <w:sz w:val="28"/>
          <w:szCs w:val="28"/>
        </w:rPr>
      </w:pPr>
      <w:r>
        <w:rPr>
          <w:color w:val="000000"/>
          <w:sz w:val="28"/>
          <w:szCs w:val="28"/>
        </w:rPr>
        <w:t>ЗАКЛЮЧЕНИЕ</w:t>
      </w:r>
    </w:p>
    <w:p w:rsidR="00690E64" w:rsidRPr="00A53A23" w:rsidRDefault="00690E64" w:rsidP="00690E64">
      <w:pPr>
        <w:jc w:val="center"/>
        <w:outlineLvl w:val="0"/>
        <w:rPr>
          <w:color w:val="000000"/>
          <w:sz w:val="28"/>
          <w:szCs w:val="28"/>
        </w:rPr>
      </w:pPr>
      <w:r w:rsidRPr="00A53A23">
        <w:rPr>
          <w:color w:val="000000"/>
          <w:sz w:val="28"/>
          <w:szCs w:val="28"/>
        </w:rPr>
        <w:t>на курсовую работу</w:t>
      </w:r>
    </w:p>
    <w:p w:rsidR="00690E64" w:rsidRPr="00A53A23" w:rsidRDefault="00690E64" w:rsidP="004E359A">
      <w:pPr>
        <w:tabs>
          <w:tab w:val="left" w:pos="708"/>
        </w:tabs>
        <w:rPr>
          <w:sz w:val="28"/>
          <w:szCs w:val="28"/>
        </w:rPr>
      </w:pPr>
      <w:r w:rsidRPr="00A53A23">
        <w:rPr>
          <w:sz w:val="28"/>
          <w:szCs w:val="28"/>
        </w:rPr>
        <w:t xml:space="preserve">Студент (ка) </w:t>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p>
    <w:p w:rsidR="00690E64" w:rsidRPr="00A53A23" w:rsidRDefault="00690E64" w:rsidP="004E359A">
      <w:pPr>
        <w:tabs>
          <w:tab w:val="left" w:pos="708"/>
        </w:tabs>
        <w:rPr>
          <w:sz w:val="28"/>
          <w:szCs w:val="28"/>
        </w:rPr>
      </w:pPr>
      <w:r w:rsidRPr="00A53A23">
        <w:rPr>
          <w:sz w:val="28"/>
          <w:szCs w:val="28"/>
        </w:rPr>
        <w:t xml:space="preserve">Группа </w:t>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p>
    <w:p w:rsidR="00690E64" w:rsidRPr="00A53A23" w:rsidRDefault="00CC7C9A" w:rsidP="004E359A">
      <w:pPr>
        <w:tabs>
          <w:tab w:val="left" w:pos="708"/>
        </w:tabs>
        <w:rPr>
          <w:sz w:val="28"/>
          <w:szCs w:val="28"/>
        </w:rPr>
      </w:pPr>
      <w:r>
        <w:rPr>
          <w:sz w:val="28"/>
          <w:szCs w:val="28"/>
        </w:rPr>
        <w:t xml:space="preserve">Специальность </w:t>
      </w:r>
      <w:r w:rsidR="00AA7FCF">
        <w:rPr>
          <w:sz w:val="28"/>
          <w:szCs w:val="28"/>
        </w:rPr>
        <w:t>40.02.01</w:t>
      </w:r>
      <w:r w:rsidR="00E9551F">
        <w:rPr>
          <w:sz w:val="28"/>
          <w:szCs w:val="28"/>
        </w:rPr>
        <w:t xml:space="preserve"> Право и организация социального обеспечения</w:t>
      </w:r>
    </w:p>
    <w:p w:rsidR="00690E64" w:rsidRPr="00A53A23" w:rsidRDefault="00690E64" w:rsidP="004E359A">
      <w:pPr>
        <w:tabs>
          <w:tab w:val="left" w:pos="708"/>
        </w:tabs>
        <w:rPr>
          <w:sz w:val="28"/>
          <w:szCs w:val="28"/>
          <w:u w:val="single"/>
        </w:rPr>
      </w:pPr>
      <w:r w:rsidRPr="00A53A23">
        <w:rPr>
          <w:sz w:val="28"/>
          <w:szCs w:val="28"/>
        </w:rPr>
        <w:t xml:space="preserve">Тема </w:t>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p>
    <w:p w:rsidR="00690E64" w:rsidRPr="00A53A23" w:rsidRDefault="00690E64" w:rsidP="004E359A">
      <w:pPr>
        <w:tabs>
          <w:tab w:val="left" w:pos="708"/>
        </w:tabs>
        <w:rPr>
          <w:sz w:val="28"/>
          <w:szCs w:val="28"/>
          <w:u w:val="single"/>
        </w:rPr>
      </w:pP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r w:rsidRPr="00A53A23">
        <w:rPr>
          <w:sz w:val="28"/>
          <w:szCs w:val="28"/>
          <w:u w:val="single"/>
        </w:rPr>
        <w:tab/>
      </w:r>
    </w:p>
    <w:p w:rsidR="00690E64" w:rsidRPr="00CC7C9A" w:rsidRDefault="00690E64" w:rsidP="004E359A">
      <w:pPr>
        <w:pStyle w:val="a7"/>
        <w:ind w:firstLine="0"/>
        <w:jc w:val="both"/>
        <w:rPr>
          <w:szCs w:val="28"/>
        </w:rPr>
      </w:pPr>
      <w:r w:rsidRPr="00A53A23">
        <w:rPr>
          <w:szCs w:val="28"/>
        </w:rPr>
        <w:t xml:space="preserve">Объем курсовой работы: </w:t>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rPr>
      </w:pPr>
      <w:r w:rsidRPr="00A53A23">
        <w:rPr>
          <w:szCs w:val="28"/>
        </w:rPr>
        <w:t>Заключение о</w:t>
      </w:r>
      <w:r w:rsidR="00CC7C9A">
        <w:rPr>
          <w:szCs w:val="28"/>
        </w:rPr>
        <w:t xml:space="preserve"> степени соответствия теме курсовой работы</w:t>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rPr>
      </w:pPr>
      <w:r w:rsidRPr="00A53A23">
        <w:rPr>
          <w:szCs w:val="28"/>
        </w:rPr>
        <w:t>Характеристика качеств, проявленных студентом (кой) при работе над курсовой работой: самостоятельность, дисциплинированность, умение планировать работу и пользоваться литературным материалом и т.д.</w:t>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center"/>
        <w:rPr>
          <w:szCs w:val="28"/>
        </w:rPr>
      </w:pPr>
    </w:p>
    <w:p w:rsidR="00690E64" w:rsidRPr="00A53A23" w:rsidRDefault="00690E64" w:rsidP="004E359A">
      <w:pPr>
        <w:pStyle w:val="a7"/>
        <w:ind w:firstLine="0"/>
        <w:jc w:val="both"/>
        <w:rPr>
          <w:szCs w:val="28"/>
        </w:rPr>
      </w:pPr>
      <w:r w:rsidRPr="00A53A23">
        <w:rPr>
          <w:szCs w:val="28"/>
        </w:rPr>
        <w:t>Положительные стороны курсовой работы</w:t>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C0121C" w:rsidRDefault="00C0121C" w:rsidP="004E359A">
      <w:pPr>
        <w:pStyle w:val="a7"/>
        <w:ind w:firstLine="0"/>
        <w:jc w:val="both"/>
        <w:rPr>
          <w:szCs w:val="28"/>
        </w:rPr>
      </w:pPr>
    </w:p>
    <w:p w:rsidR="00690E64" w:rsidRPr="00A53A23" w:rsidRDefault="00690E64" w:rsidP="004E359A">
      <w:pPr>
        <w:pStyle w:val="a7"/>
        <w:ind w:firstLine="0"/>
        <w:jc w:val="both"/>
        <w:rPr>
          <w:szCs w:val="28"/>
        </w:rPr>
      </w:pPr>
      <w:r w:rsidRPr="00A53A23">
        <w:rPr>
          <w:szCs w:val="28"/>
        </w:rPr>
        <w:t>Недостатки курсовой работы</w:t>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rPr>
      </w:pPr>
      <w:r w:rsidRPr="00A53A23">
        <w:rPr>
          <w:szCs w:val="28"/>
        </w:rPr>
        <w:t>Характеристика общепрофессиональной и специальной подготовки студента (ки)</w:t>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rPr>
      </w:pPr>
      <w:r w:rsidRPr="00A53A23">
        <w:rPr>
          <w:szCs w:val="28"/>
        </w:rPr>
        <w:t>Заключение и предлагаемая оценка за курсовую работу</w:t>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u w:val="single"/>
        </w:rPr>
      </w:pP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tabs>
          <w:tab w:val="left" w:pos="4800"/>
        </w:tabs>
        <w:ind w:firstLine="0"/>
        <w:jc w:val="both"/>
        <w:outlineLvl w:val="0"/>
        <w:rPr>
          <w:szCs w:val="28"/>
        </w:rPr>
      </w:pPr>
      <w:r w:rsidRPr="00A53A23">
        <w:rPr>
          <w:szCs w:val="28"/>
        </w:rPr>
        <w:t>Руководитель курсовой работы</w:t>
      </w:r>
      <w:r w:rsidR="00CC7C9A">
        <w:rPr>
          <w:szCs w:val="28"/>
        </w:rPr>
        <w:t xml:space="preserve"> </w:t>
      </w:r>
      <w:r w:rsidR="00AA7FCF">
        <w:rPr>
          <w:szCs w:val="28"/>
          <w:u w:val="single"/>
        </w:rPr>
        <w:t>Чугунов П.М.</w:t>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4E359A">
      <w:pPr>
        <w:pStyle w:val="a7"/>
        <w:ind w:firstLine="0"/>
        <w:jc w:val="both"/>
        <w:rPr>
          <w:szCs w:val="28"/>
        </w:rPr>
      </w:pPr>
      <w:r w:rsidRPr="00A53A23">
        <w:rPr>
          <w:szCs w:val="28"/>
        </w:rPr>
        <w:t>Должность</w:t>
      </w:r>
      <w:r w:rsidRPr="00A53A23">
        <w:rPr>
          <w:szCs w:val="28"/>
        </w:rPr>
        <w:tab/>
        <w:t>преподаватель</w:t>
      </w:r>
      <w:r w:rsidR="00CC7C9A">
        <w:rPr>
          <w:szCs w:val="28"/>
        </w:rPr>
        <w:t xml:space="preserve"> юридических дисциплин</w:t>
      </w:r>
    </w:p>
    <w:p w:rsidR="00690E64" w:rsidRPr="00A53A23" w:rsidRDefault="00690E64" w:rsidP="004E359A">
      <w:pPr>
        <w:pStyle w:val="a7"/>
        <w:ind w:firstLine="0"/>
        <w:jc w:val="both"/>
        <w:rPr>
          <w:szCs w:val="28"/>
          <w:u w:val="single"/>
        </w:rPr>
      </w:pPr>
      <w:r w:rsidRPr="00A53A23">
        <w:rPr>
          <w:szCs w:val="28"/>
        </w:rPr>
        <w:t xml:space="preserve">Место работы </w:t>
      </w:r>
      <w:r w:rsidR="004E359A">
        <w:rPr>
          <w:szCs w:val="28"/>
        </w:rPr>
        <w:t>ГБПОУ</w:t>
      </w:r>
      <w:r w:rsidRPr="00A53A23">
        <w:rPr>
          <w:szCs w:val="28"/>
        </w:rPr>
        <w:t xml:space="preserve"> «Уфимский колледж статистики, информатики и вычислительной техники»</w:t>
      </w:r>
    </w:p>
    <w:p w:rsidR="00690E64" w:rsidRPr="00A53A23" w:rsidRDefault="00690E64" w:rsidP="004E359A">
      <w:pPr>
        <w:pStyle w:val="a7"/>
        <w:ind w:firstLine="0"/>
        <w:jc w:val="both"/>
        <w:rPr>
          <w:szCs w:val="28"/>
        </w:rPr>
      </w:pPr>
      <w:r w:rsidRPr="00A53A23">
        <w:rPr>
          <w:szCs w:val="28"/>
        </w:rPr>
        <w:t>«</w:t>
      </w:r>
      <w:r w:rsidRPr="00A53A23">
        <w:rPr>
          <w:szCs w:val="28"/>
          <w:u w:val="single"/>
        </w:rPr>
        <w:tab/>
      </w:r>
      <w:r w:rsidRPr="00A53A23">
        <w:rPr>
          <w:szCs w:val="28"/>
        </w:rPr>
        <w:t>»</w:t>
      </w:r>
      <w:r w:rsidRPr="00A53A23">
        <w:rPr>
          <w:szCs w:val="28"/>
          <w:u w:val="single"/>
        </w:rPr>
        <w:tab/>
      </w:r>
      <w:r w:rsidRPr="00A53A23">
        <w:rPr>
          <w:szCs w:val="28"/>
          <w:u w:val="single"/>
        </w:rPr>
        <w:tab/>
      </w:r>
      <w:r w:rsidRPr="00A53A23">
        <w:rPr>
          <w:szCs w:val="28"/>
          <w:u w:val="single"/>
        </w:rPr>
        <w:tab/>
        <w:t xml:space="preserve">       </w:t>
      </w:r>
      <w:r w:rsidR="004E359A">
        <w:rPr>
          <w:szCs w:val="28"/>
        </w:rPr>
        <w:t>2018</w:t>
      </w:r>
      <w:r w:rsidRPr="00A53A23">
        <w:rPr>
          <w:szCs w:val="28"/>
        </w:rPr>
        <w:t xml:space="preserve"> г. Подпись</w:t>
      </w:r>
      <w:r w:rsidRPr="00A53A23">
        <w:rPr>
          <w:szCs w:val="28"/>
          <w:u w:val="single"/>
        </w:rPr>
        <w:tab/>
      </w:r>
      <w:r w:rsidRPr="00A53A23">
        <w:rPr>
          <w:szCs w:val="28"/>
          <w:u w:val="single"/>
        </w:rPr>
        <w:tab/>
      </w:r>
      <w:r w:rsidRPr="00A53A23">
        <w:rPr>
          <w:szCs w:val="28"/>
          <w:u w:val="single"/>
        </w:rPr>
        <w:tab/>
      </w:r>
      <w:r w:rsidRPr="00A53A23">
        <w:rPr>
          <w:szCs w:val="28"/>
          <w:u w:val="single"/>
        </w:rPr>
        <w:tab/>
      </w:r>
      <w:r w:rsidRPr="00A53A23">
        <w:rPr>
          <w:szCs w:val="28"/>
          <w:u w:val="single"/>
        </w:rPr>
        <w:tab/>
      </w:r>
    </w:p>
    <w:p w:rsidR="00690E64" w:rsidRPr="00A53A23" w:rsidRDefault="00690E64" w:rsidP="00690E64">
      <w:pPr>
        <w:jc w:val="center"/>
        <w:rPr>
          <w:sz w:val="28"/>
          <w:szCs w:val="28"/>
        </w:rPr>
      </w:pPr>
    </w:p>
    <w:p w:rsidR="004E359A" w:rsidRDefault="004E359A">
      <w:pPr>
        <w:spacing w:after="200" w:line="276" w:lineRule="auto"/>
        <w:rPr>
          <w:sz w:val="28"/>
          <w:szCs w:val="28"/>
        </w:rPr>
      </w:pPr>
      <w:r>
        <w:rPr>
          <w:sz w:val="28"/>
          <w:szCs w:val="28"/>
        </w:rPr>
        <w:br w:type="page"/>
      </w:r>
    </w:p>
    <w:p w:rsidR="00690E64" w:rsidRDefault="00C370E8" w:rsidP="00ED412D">
      <w:pPr>
        <w:ind w:right="98"/>
        <w:jc w:val="center"/>
        <w:rPr>
          <w:sz w:val="28"/>
          <w:szCs w:val="28"/>
        </w:rPr>
      </w:pPr>
      <w:r>
        <w:rPr>
          <w:sz w:val="28"/>
          <w:szCs w:val="28"/>
        </w:rPr>
        <w:lastRenderedPageBreak/>
        <w:t>П</w:t>
      </w:r>
      <w:r w:rsidR="00ED412D">
        <w:rPr>
          <w:sz w:val="28"/>
          <w:szCs w:val="28"/>
        </w:rPr>
        <w:t xml:space="preserve">РИЛОЖЕНИЕ </w:t>
      </w:r>
      <w:r>
        <w:rPr>
          <w:sz w:val="28"/>
          <w:szCs w:val="28"/>
        </w:rPr>
        <w:t>В</w:t>
      </w:r>
    </w:p>
    <w:p w:rsidR="00ED412D" w:rsidRPr="00A53A23" w:rsidRDefault="00ED412D" w:rsidP="00ED412D">
      <w:pPr>
        <w:ind w:right="98"/>
        <w:jc w:val="center"/>
        <w:rPr>
          <w:sz w:val="28"/>
          <w:szCs w:val="28"/>
        </w:rPr>
      </w:pPr>
    </w:p>
    <w:p w:rsidR="00690E64" w:rsidRPr="00ED412D" w:rsidRDefault="00690E64" w:rsidP="00690E64">
      <w:pPr>
        <w:ind w:right="98"/>
        <w:jc w:val="center"/>
        <w:rPr>
          <w:sz w:val="28"/>
          <w:szCs w:val="28"/>
        </w:rPr>
      </w:pPr>
      <w:r w:rsidRPr="00ED412D">
        <w:rPr>
          <w:sz w:val="28"/>
          <w:szCs w:val="28"/>
        </w:rPr>
        <w:t xml:space="preserve">СОДЕРЖАНИЕ </w:t>
      </w:r>
    </w:p>
    <w:p w:rsidR="00C81304" w:rsidRPr="00C370E8" w:rsidRDefault="00C81304" w:rsidP="00C81304">
      <w:pPr>
        <w:spacing w:line="360" w:lineRule="auto"/>
        <w:ind w:right="98"/>
        <w:jc w:val="center"/>
        <w:rPr>
          <w:b/>
          <w:sz w:val="28"/>
          <w:szCs w:val="28"/>
        </w:rPr>
      </w:pPr>
    </w:p>
    <w:p w:rsidR="00690E64" w:rsidRDefault="00C81304" w:rsidP="00824A10">
      <w:pPr>
        <w:tabs>
          <w:tab w:val="right" w:pos="9698"/>
        </w:tabs>
        <w:spacing w:line="360" w:lineRule="auto"/>
        <w:ind w:right="98"/>
        <w:rPr>
          <w:sz w:val="28"/>
          <w:szCs w:val="28"/>
        </w:rPr>
      </w:pPr>
      <w:r>
        <w:rPr>
          <w:sz w:val="28"/>
          <w:szCs w:val="28"/>
        </w:rPr>
        <w:t>Вве</w:t>
      </w:r>
      <w:r w:rsidR="00ED412D">
        <w:rPr>
          <w:sz w:val="28"/>
          <w:szCs w:val="28"/>
        </w:rPr>
        <w:t>дение………………………………………………………………………………</w:t>
      </w:r>
      <w:r w:rsidR="00CC28F7">
        <w:rPr>
          <w:sz w:val="28"/>
          <w:szCs w:val="28"/>
        </w:rPr>
        <w:t>3</w:t>
      </w:r>
    </w:p>
    <w:p w:rsidR="00CC28F7" w:rsidRPr="00C81304" w:rsidRDefault="00CC28F7" w:rsidP="00824A10">
      <w:pPr>
        <w:tabs>
          <w:tab w:val="right" w:pos="9698"/>
        </w:tabs>
        <w:spacing w:line="360" w:lineRule="auto"/>
        <w:ind w:right="98"/>
        <w:rPr>
          <w:sz w:val="28"/>
          <w:szCs w:val="28"/>
        </w:rPr>
      </w:pPr>
      <w:r>
        <w:rPr>
          <w:sz w:val="28"/>
          <w:szCs w:val="28"/>
        </w:rPr>
        <w:t>1 Понятие и услов</w:t>
      </w:r>
      <w:r w:rsidR="00ED412D">
        <w:rPr>
          <w:sz w:val="28"/>
          <w:szCs w:val="28"/>
        </w:rPr>
        <w:t>ия назначения социальных пенсий……………………………..</w:t>
      </w:r>
      <w:r>
        <w:rPr>
          <w:sz w:val="28"/>
          <w:szCs w:val="28"/>
        </w:rPr>
        <w:t>5</w:t>
      </w:r>
    </w:p>
    <w:p w:rsidR="00690E64" w:rsidRPr="00A53A23" w:rsidRDefault="00ED412D" w:rsidP="00824A10">
      <w:pPr>
        <w:tabs>
          <w:tab w:val="right" w:pos="9658"/>
        </w:tabs>
        <w:spacing w:line="360" w:lineRule="auto"/>
        <w:ind w:right="138"/>
        <w:rPr>
          <w:sz w:val="28"/>
          <w:szCs w:val="28"/>
        </w:rPr>
      </w:pPr>
      <w:r>
        <w:rPr>
          <w:sz w:val="28"/>
          <w:szCs w:val="28"/>
        </w:rPr>
        <w:t>1.1 Понятие социальной пенсии…………………………………………………….</w:t>
      </w:r>
      <w:r w:rsidR="00CC28F7">
        <w:rPr>
          <w:sz w:val="28"/>
          <w:szCs w:val="28"/>
        </w:rPr>
        <w:t>5</w:t>
      </w:r>
    </w:p>
    <w:p w:rsidR="00D950A3" w:rsidRPr="00A53A23" w:rsidRDefault="00CC28F7" w:rsidP="00824A10">
      <w:pPr>
        <w:tabs>
          <w:tab w:val="right" w:pos="9796"/>
        </w:tabs>
        <w:spacing w:line="360" w:lineRule="auto"/>
        <w:ind w:left="708" w:hanging="708"/>
        <w:jc w:val="both"/>
        <w:rPr>
          <w:sz w:val="28"/>
          <w:szCs w:val="28"/>
        </w:rPr>
      </w:pPr>
      <w:r>
        <w:rPr>
          <w:sz w:val="28"/>
          <w:szCs w:val="28"/>
        </w:rPr>
        <w:t>1.2 Условия назначения социальной пенсии</w:t>
      </w:r>
      <w:r w:rsidR="00ED412D">
        <w:rPr>
          <w:sz w:val="28"/>
          <w:szCs w:val="28"/>
        </w:rPr>
        <w:t>………………………………………</w:t>
      </w:r>
      <w:r w:rsidR="00824A10">
        <w:rPr>
          <w:sz w:val="28"/>
          <w:szCs w:val="28"/>
        </w:rPr>
        <w:t>10</w:t>
      </w:r>
    </w:p>
    <w:p w:rsidR="00D950A3" w:rsidRPr="00A53A23" w:rsidRDefault="00824A10" w:rsidP="00824A10">
      <w:pPr>
        <w:tabs>
          <w:tab w:val="right" w:pos="9796"/>
        </w:tabs>
        <w:spacing w:line="360" w:lineRule="auto"/>
        <w:ind w:left="708" w:hanging="708"/>
        <w:jc w:val="both"/>
        <w:rPr>
          <w:sz w:val="28"/>
          <w:szCs w:val="28"/>
        </w:rPr>
      </w:pPr>
      <w:r>
        <w:rPr>
          <w:sz w:val="28"/>
          <w:szCs w:val="28"/>
        </w:rPr>
        <w:t>2 Размеры и сро</w:t>
      </w:r>
      <w:r w:rsidR="00ED412D">
        <w:rPr>
          <w:sz w:val="28"/>
          <w:szCs w:val="28"/>
        </w:rPr>
        <w:t>ки назначения социальных пенсий……………………………….</w:t>
      </w:r>
      <w:r>
        <w:rPr>
          <w:sz w:val="28"/>
          <w:szCs w:val="28"/>
        </w:rPr>
        <w:t>15</w:t>
      </w:r>
    </w:p>
    <w:p w:rsidR="00D950A3" w:rsidRPr="00A53A23" w:rsidRDefault="00ED412D" w:rsidP="00824A10">
      <w:pPr>
        <w:tabs>
          <w:tab w:val="right" w:pos="9796"/>
        </w:tabs>
        <w:spacing w:line="360" w:lineRule="auto"/>
        <w:ind w:left="708" w:hanging="708"/>
        <w:jc w:val="both"/>
        <w:rPr>
          <w:sz w:val="28"/>
          <w:szCs w:val="28"/>
        </w:rPr>
      </w:pPr>
      <w:r>
        <w:rPr>
          <w:sz w:val="28"/>
          <w:szCs w:val="28"/>
        </w:rPr>
        <w:t>2.1 Размеры социальных пенсий……………………………………………………</w:t>
      </w:r>
      <w:r w:rsidR="00824A10">
        <w:rPr>
          <w:sz w:val="28"/>
          <w:szCs w:val="28"/>
        </w:rPr>
        <w:t>15</w:t>
      </w:r>
    </w:p>
    <w:p w:rsidR="00D950A3" w:rsidRPr="00A53A23" w:rsidRDefault="00824A10" w:rsidP="00824A10">
      <w:pPr>
        <w:tabs>
          <w:tab w:val="right" w:pos="9796"/>
        </w:tabs>
        <w:spacing w:line="360" w:lineRule="auto"/>
        <w:ind w:left="1068" w:hanging="1068"/>
        <w:jc w:val="both"/>
        <w:rPr>
          <w:sz w:val="28"/>
          <w:szCs w:val="28"/>
        </w:rPr>
      </w:pPr>
      <w:r>
        <w:rPr>
          <w:sz w:val="28"/>
          <w:szCs w:val="28"/>
        </w:rPr>
        <w:t>2.2 Сроки</w:t>
      </w:r>
      <w:r w:rsidR="00ED412D">
        <w:rPr>
          <w:sz w:val="28"/>
          <w:szCs w:val="28"/>
        </w:rPr>
        <w:t xml:space="preserve"> назначения социальных пенсий…………………………………………</w:t>
      </w:r>
      <w:r>
        <w:rPr>
          <w:sz w:val="28"/>
          <w:szCs w:val="28"/>
        </w:rPr>
        <w:t>22</w:t>
      </w:r>
    </w:p>
    <w:p w:rsidR="00D950A3" w:rsidRPr="00A53A23" w:rsidRDefault="00ED412D" w:rsidP="00175A46">
      <w:pPr>
        <w:tabs>
          <w:tab w:val="right" w:pos="9796"/>
        </w:tabs>
        <w:spacing w:line="360" w:lineRule="auto"/>
        <w:jc w:val="both"/>
        <w:rPr>
          <w:sz w:val="28"/>
          <w:szCs w:val="28"/>
        </w:rPr>
      </w:pPr>
      <w:r>
        <w:rPr>
          <w:sz w:val="28"/>
          <w:szCs w:val="28"/>
        </w:rPr>
        <w:t>Заключение…………………………………………………………………………...</w:t>
      </w:r>
      <w:r w:rsidR="00175A46">
        <w:rPr>
          <w:sz w:val="28"/>
          <w:szCs w:val="28"/>
        </w:rPr>
        <w:t>26</w:t>
      </w:r>
    </w:p>
    <w:p w:rsidR="00D950A3" w:rsidRPr="00175A46" w:rsidRDefault="00175A46" w:rsidP="00E41760">
      <w:pPr>
        <w:tabs>
          <w:tab w:val="right" w:pos="9796"/>
        </w:tabs>
        <w:spacing w:line="360" w:lineRule="auto"/>
        <w:rPr>
          <w:sz w:val="28"/>
          <w:szCs w:val="28"/>
        </w:rPr>
      </w:pPr>
      <w:r>
        <w:rPr>
          <w:sz w:val="28"/>
          <w:szCs w:val="28"/>
        </w:rPr>
        <w:t>Библиографический список</w:t>
      </w:r>
      <w:r w:rsidR="00ED412D">
        <w:rPr>
          <w:sz w:val="28"/>
          <w:szCs w:val="28"/>
        </w:rPr>
        <w:t>…………………………………………………………</w:t>
      </w:r>
      <w:r w:rsidR="00E41760">
        <w:rPr>
          <w:sz w:val="28"/>
          <w:szCs w:val="28"/>
        </w:rPr>
        <w:t>29</w:t>
      </w:r>
    </w:p>
    <w:p w:rsidR="00D950A3" w:rsidRPr="00E41760" w:rsidRDefault="00ED412D" w:rsidP="00E41760">
      <w:pPr>
        <w:tabs>
          <w:tab w:val="right" w:pos="9796"/>
        </w:tabs>
        <w:spacing w:line="360" w:lineRule="auto"/>
        <w:rPr>
          <w:sz w:val="28"/>
          <w:szCs w:val="28"/>
        </w:rPr>
      </w:pPr>
      <w:r>
        <w:rPr>
          <w:sz w:val="28"/>
          <w:szCs w:val="28"/>
        </w:rPr>
        <w:t>Приложение А………………………………………………………………………..</w:t>
      </w:r>
      <w:r w:rsidR="00E41760">
        <w:rPr>
          <w:sz w:val="28"/>
          <w:szCs w:val="28"/>
        </w:rPr>
        <w:t>31</w:t>
      </w:r>
    </w:p>
    <w:p w:rsidR="00D950A3" w:rsidRPr="00A53A23" w:rsidRDefault="00D950A3" w:rsidP="00D950A3">
      <w:pPr>
        <w:spacing w:line="360" w:lineRule="auto"/>
        <w:jc w:val="center"/>
        <w:rPr>
          <w:b/>
          <w:sz w:val="28"/>
          <w:szCs w:val="28"/>
        </w:rPr>
      </w:pPr>
    </w:p>
    <w:p w:rsidR="00D950A3" w:rsidRPr="00A53A23" w:rsidRDefault="00D950A3" w:rsidP="00D950A3">
      <w:pPr>
        <w:spacing w:line="360" w:lineRule="auto"/>
        <w:jc w:val="center"/>
        <w:rPr>
          <w:b/>
          <w:sz w:val="28"/>
          <w:szCs w:val="28"/>
        </w:rPr>
      </w:pPr>
    </w:p>
    <w:p w:rsidR="00D950A3" w:rsidRPr="00A53A23" w:rsidRDefault="00D950A3" w:rsidP="00D950A3">
      <w:pPr>
        <w:spacing w:line="360" w:lineRule="auto"/>
        <w:jc w:val="center"/>
        <w:rPr>
          <w:b/>
          <w:sz w:val="28"/>
          <w:szCs w:val="28"/>
        </w:rPr>
      </w:pPr>
    </w:p>
    <w:p w:rsidR="00D950A3" w:rsidRPr="00A53A23" w:rsidRDefault="00D950A3" w:rsidP="00D950A3">
      <w:pPr>
        <w:spacing w:line="360" w:lineRule="auto"/>
        <w:jc w:val="center"/>
        <w:rPr>
          <w:b/>
          <w:sz w:val="28"/>
          <w:szCs w:val="28"/>
        </w:rPr>
      </w:pPr>
    </w:p>
    <w:p w:rsidR="0009679E" w:rsidRDefault="0009679E">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334F8D">
      <w:pPr>
        <w:rPr>
          <w:sz w:val="28"/>
          <w:szCs w:val="28"/>
        </w:rPr>
      </w:pPr>
    </w:p>
    <w:p w:rsidR="00334F8D" w:rsidRDefault="002B745A" w:rsidP="00ED412D">
      <w:pPr>
        <w:jc w:val="center"/>
        <w:rPr>
          <w:sz w:val="28"/>
          <w:szCs w:val="28"/>
        </w:rPr>
      </w:pPr>
      <w:r>
        <w:rPr>
          <w:sz w:val="28"/>
          <w:szCs w:val="28"/>
        </w:rPr>
        <w:t>П</w:t>
      </w:r>
      <w:r w:rsidR="00ED412D">
        <w:rPr>
          <w:sz w:val="28"/>
          <w:szCs w:val="28"/>
        </w:rPr>
        <w:t>РИЛОЖЕНИЕ</w:t>
      </w:r>
      <w:r>
        <w:rPr>
          <w:sz w:val="28"/>
          <w:szCs w:val="28"/>
        </w:rPr>
        <w:t xml:space="preserve"> Г</w:t>
      </w:r>
    </w:p>
    <w:p w:rsidR="00334F8D" w:rsidRPr="00ED412D" w:rsidRDefault="00334F8D" w:rsidP="00334F8D">
      <w:pPr>
        <w:jc w:val="right"/>
        <w:rPr>
          <w:sz w:val="28"/>
          <w:szCs w:val="28"/>
        </w:rPr>
      </w:pPr>
    </w:p>
    <w:p w:rsidR="00334F8D" w:rsidRPr="00ED412D" w:rsidRDefault="00334F8D" w:rsidP="00334F8D">
      <w:pPr>
        <w:jc w:val="center"/>
        <w:rPr>
          <w:sz w:val="28"/>
          <w:szCs w:val="28"/>
        </w:rPr>
      </w:pPr>
      <w:r w:rsidRPr="00ED412D">
        <w:rPr>
          <w:sz w:val="28"/>
          <w:szCs w:val="28"/>
        </w:rPr>
        <w:t>БИБЛИОГРАФИЧЕСКИЙ СПИСОК</w:t>
      </w:r>
    </w:p>
    <w:p w:rsidR="00334F8D" w:rsidRDefault="00334F8D" w:rsidP="00334F8D">
      <w:pPr>
        <w:jc w:val="center"/>
        <w:rPr>
          <w:b/>
          <w:sz w:val="28"/>
          <w:szCs w:val="28"/>
        </w:rPr>
      </w:pPr>
    </w:p>
    <w:p w:rsidR="00334F8D" w:rsidRDefault="00334F8D" w:rsidP="00442876">
      <w:pPr>
        <w:spacing w:line="360" w:lineRule="auto"/>
        <w:ind w:firstLine="709"/>
        <w:jc w:val="both"/>
        <w:rPr>
          <w:sz w:val="28"/>
          <w:szCs w:val="28"/>
        </w:rPr>
      </w:pPr>
      <w:r>
        <w:rPr>
          <w:sz w:val="28"/>
          <w:szCs w:val="28"/>
        </w:rPr>
        <w:t>1. Конституция Российской Федера</w:t>
      </w:r>
      <w:r w:rsidR="00C42719">
        <w:rPr>
          <w:sz w:val="28"/>
          <w:szCs w:val="28"/>
        </w:rPr>
        <w:t>ции // Российская газета. – 2016</w:t>
      </w:r>
      <w:r>
        <w:rPr>
          <w:sz w:val="28"/>
          <w:szCs w:val="28"/>
        </w:rPr>
        <w:t>. – 21 января.</w:t>
      </w:r>
    </w:p>
    <w:p w:rsidR="00442876" w:rsidRDefault="00442876" w:rsidP="006F2CB4">
      <w:pPr>
        <w:spacing w:line="360" w:lineRule="auto"/>
        <w:ind w:firstLine="709"/>
        <w:jc w:val="both"/>
        <w:rPr>
          <w:sz w:val="28"/>
          <w:szCs w:val="28"/>
        </w:rPr>
      </w:pPr>
      <w:r>
        <w:rPr>
          <w:sz w:val="28"/>
          <w:szCs w:val="28"/>
        </w:rPr>
        <w:t>2. Федеральный закон от 30 ноября 2001 г. № 173-ФЗ «О трудовых пенсиях в Российской Фед</w:t>
      </w:r>
      <w:r w:rsidR="006612F7">
        <w:rPr>
          <w:sz w:val="28"/>
          <w:szCs w:val="28"/>
        </w:rPr>
        <w:t>ерации» (ред. от 28 декабря 2015</w:t>
      </w:r>
      <w:r>
        <w:rPr>
          <w:sz w:val="28"/>
          <w:szCs w:val="28"/>
        </w:rPr>
        <w:t xml:space="preserve"> г. </w:t>
      </w:r>
      <w:r w:rsidR="005D2123">
        <w:rPr>
          <w:sz w:val="28"/>
          <w:szCs w:val="28"/>
        </w:rPr>
        <w:t>№ 196-ФЗ) // Собрание законодательс</w:t>
      </w:r>
      <w:r w:rsidR="006612F7">
        <w:rPr>
          <w:sz w:val="28"/>
          <w:szCs w:val="28"/>
        </w:rPr>
        <w:t>тва Российской Федерации. – 2016</w:t>
      </w:r>
      <w:r w:rsidR="005D2123">
        <w:rPr>
          <w:sz w:val="28"/>
          <w:szCs w:val="28"/>
        </w:rPr>
        <w:t>. - № 1. – Ст. 112.</w:t>
      </w:r>
    </w:p>
    <w:p w:rsidR="005D2123" w:rsidRDefault="005D2123" w:rsidP="006F2CB4">
      <w:pPr>
        <w:spacing w:line="360" w:lineRule="auto"/>
        <w:ind w:firstLine="709"/>
        <w:jc w:val="both"/>
        <w:rPr>
          <w:sz w:val="28"/>
          <w:szCs w:val="28"/>
        </w:rPr>
      </w:pPr>
      <w:r>
        <w:rPr>
          <w:sz w:val="28"/>
          <w:szCs w:val="28"/>
        </w:rPr>
        <w:t>3. Галаганов В.П. Право социального обеспечения</w:t>
      </w:r>
      <w:r w:rsidR="006F2CB4">
        <w:rPr>
          <w:sz w:val="28"/>
          <w:szCs w:val="28"/>
        </w:rPr>
        <w:t xml:space="preserve"> </w:t>
      </w:r>
      <w:r w:rsidR="006F2CB4" w:rsidRPr="006F2CB4">
        <w:rPr>
          <w:sz w:val="28"/>
          <w:szCs w:val="28"/>
        </w:rPr>
        <w:t>[</w:t>
      </w:r>
      <w:r w:rsidR="006F2CB4">
        <w:rPr>
          <w:sz w:val="28"/>
          <w:szCs w:val="28"/>
        </w:rPr>
        <w:t>Текст</w:t>
      </w:r>
      <w:r w:rsidR="006F2CB4" w:rsidRPr="006F2CB4">
        <w:rPr>
          <w:sz w:val="28"/>
          <w:szCs w:val="28"/>
        </w:rPr>
        <w:t>]</w:t>
      </w:r>
      <w:r>
        <w:rPr>
          <w:sz w:val="28"/>
          <w:szCs w:val="28"/>
        </w:rPr>
        <w:t>: учебник для студ. сред. проф. учеб. заведений / В.П.Галаганов. – 7-е изд.</w:t>
      </w:r>
      <w:r w:rsidR="006612F7">
        <w:rPr>
          <w:sz w:val="28"/>
          <w:szCs w:val="28"/>
        </w:rPr>
        <w:t>, испр. – М.: «Академия», 2017</w:t>
      </w:r>
      <w:r w:rsidR="006F2CB4">
        <w:rPr>
          <w:sz w:val="28"/>
          <w:szCs w:val="28"/>
        </w:rPr>
        <w:t>. – 448 с.</w:t>
      </w:r>
    </w:p>
    <w:p w:rsidR="00222EA9" w:rsidRDefault="00222EA9" w:rsidP="006F2CB4">
      <w:pPr>
        <w:spacing w:line="360" w:lineRule="auto"/>
        <w:ind w:firstLine="709"/>
        <w:jc w:val="both"/>
        <w:rPr>
          <w:sz w:val="28"/>
          <w:szCs w:val="28"/>
        </w:rPr>
      </w:pPr>
      <w:r>
        <w:rPr>
          <w:sz w:val="28"/>
          <w:szCs w:val="28"/>
        </w:rPr>
        <w:t>4. Нестерова А. Социальная работа с пожилыми и инвалидами / А.Нестер</w:t>
      </w:r>
      <w:r w:rsidR="006612F7">
        <w:rPr>
          <w:sz w:val="28"/>
          <w:szCs w:val="28"/>
        </w:rPr>
        <w:t>ова // Социальная защита. – 2018</w:t>
      </w:r>
      <w:r>
        <w:rPr>
          <w:sz w:val="28"/>
          <w:szCs w:val="28"/>
        </w:rPr>
        <w:t>. - № 6. – С.17-24.</w:t>
      </w:r>
    </w:p>
    <w:p w:rsidR="00222EA9" w:rsidRDefault="00222EA9" w:rsidP="006F2CB4">
      <w:pPr>
        <w:spacing w:line="360" w:lineRule="auto"/>
        <w:ind w:firstLine="709"/>
        <w:jc w:val="both"/>
        <w:rPr>
          <w:sz w:val="28"/>
          <w:szCs w:val="28"/>
        </w:rPr>
      </w:pPr>
      <w:r>
        <w:rPr>
          <w:sz w:val="28"/>
          <w:szCs w:val="28"/>
        </w:rPr>
        <w:t>5. Решение Орджоникидзевского районного суда г. Уфы Республики Башкортостан по делу</w:t>
      </w:r>
      <w:r w:rsidR="006612F7">
        <w:rPr>
          <w:sz w:val="28"/>
          <w:szCs w:val="28"/>
        </w:rPr>
        <w:t xml:space="preserve"> № 2-3689/2017 от 02 февраля 2017</w:t>
      </w:r>
      <w:r>
        <w:rPr>
          <w:sz w:val="28"/>
          <w:szCs w:val="28"/>
        </w:rPr>
        <w:t xml:space="preserve"> г. // Архив Орджоникидзевского районного суда г. Уфы Республики Башкортостан.</w:t>
      </w: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65693" w:rsidP="006F2CB4">
      <w:pPr>
        <w:spacing w:line="360" w:lineRule="auto"/>
        <w:ind w:firstLine="709"/>
        <w:jc w:val="both"/>
        <w:rPr>
          <w:sz w:val="28"/>
          <w:szCs w:val="28"/>
        </w:rPr>
      </w:pPr>
    </w:p>
    <w:p w:rsidR="00265693" w:rsidRDefault="002B745A" w:rsidP="00ED412D">
      <w:pPr>
        <w:spacing w:line="360" w:lineRule="auto"/>
        <w:ind w:firstLine="709"/>
        <w:jc w:val="center"/>
        <w:rPr>
          <w:sz w:val="28"/>
          <w:szCs w:val="28"/>
        </w:rPr>
      </w:pPr>
      <w:r>
        <w:rPr>
          <w:sz w:val="28"/>
          <w:szCs w:val="28"/>
        </w:rPr>
        <w:t>П</w:t>
      </w:r>
      <w:r w:rsidR="00ED412D">
        <w:rPr>
          <w:sz w:val="28"/>
          <w:szCs w:val="28"/>
        </w:rPr>
        <w:t>РИЛОЖЕНИЕ</w:t>
      </w:r>
      <w:r>
        <w:rPr>
          <w:sz w:val="28"/>
          <w:szCs w:val="28"/>
        </w:rPr>
        <w:t xml:space="preserve"> Д</w:t>
      </w:r>
    </w:p>
    <w:p w:rsidR="00265693" w:rsidRPr="00223301" w:rsidRDefault="00D87B9F" w:rsidP="00D87B9F">
      <w:pPr>
        <w:spacing w:line="360" w:lineRule="auto"/>
        <w:ind w:firstLine="709"/>
        <w:jc w:val="center"/>
        <w:rPr>
          <w:sz w:val="28"/>
          <w:szCs w:val="28"/>
        </w:rPr>
      </w:pPr>
      <w:r w:rsidRPr="00223301">
        <w:rPr>
          <w:sz w:val="28"/>
          <w:szCs w:val="28"/>
        </w:rPr>
        <w:t>Пример оформления заголовков</w:t>
      </w:r>
    </w:p>
    <w:p w:rsidR="00D87B9F" w:rsidRPr="00223301" w:rsidRDefault="00D87B9F" w:rsidP="00D87B9F">
      <w:pPr>
        <w:ind w:firstLine="709"/>
        <w:jc w:val="center"/>
        <w:rPr>
          <w:sz w:val="28"/>
          <w:szCs w:val="28"/>
        </w:rPr>
      </w:pPr>
      <w:r w:rsidRPr="00223301">
        <w:rPr>
          <w:sz w:val="28"/>
          <w:szCs w:val="28"/>
        </w:rPr>
        <w:t>1 ПОНЯТИЕ И УСЛОВИЯ НАЗНАЧЕНИЯ СОЦИАЛЬНЫХ ПЕНСИЙ</w:t>
      </w:r>
    </w:p>
    <w:p w:rsidR="00D87B9F" w:rsidRPr="00223301" w:rsidRDefault="00D87B9F" w:rsidP="00D87B9F">
      <w:pPr>
        <w:spacing w:line="360" w:lineRule="auto"/>
        <w:ind w:firstLine="709"/>
        <w:jc w:val="center"/>
        <w:rPr>
          <w:sz w:val="28"/>
          <w:szCs w:val="28"/>
        </w:rPr>
      </w:pPr>
      <w:r w:rsidRPr="00223301">
        <w:rPr>
          <w:sz w:val="28"/>
          <w:szCs w:val="28"/>
        </w:rPr>
        <w:t>один интервал</w:t>
      </w:r>
    </w:p>
    <w:p w:rsidR="00D87B9F" w:rsidRPr="00223301" w:rsidRDefault="00D87B9F" w:rsidP="00D87B9F">
      <w:pPr>
        <w:spacing w:line="360" w:lineRule="auto"/>
        <w:ind w:firstLine="709"/>
        <w:jc w:val="center"/>
        <w:rPr>
          <w:sz w:val="28"/>
          <w:szCs w:val="28"/>
        </w:rPr>
      </w:pPr>
      <w:r w:rsidRPr="00223301">
        <w:rPr>
          <w:sz w:val="28"/>
          <w:szCs w:val="28"/>
        </w:rPr>
        <w:t>1.1 Понятие социальной пенсии</w:t>
      </w:r>
    </w:p>
    <w:p w:rsidR="00D87B9F" w:rsidRPr="00223301" w:rsidRDefault="00D87B9F" w:rsidP="00D87B9F">
      <w:pPr>
        <w:spacing w:line="360" w:lineRule="auto"/>
        <w:ind w:firstLine="709"/>
        <w:jc w:val="center"/>
        <w:rPr>
          <w:sz w:val="28"/>
          <w:szCs w:val="28"/>
        </w:rPr>
      </w:pPr>
      <w:r w:rsidRPr="00223301">
        <w:rPr>
          <w:sz w:val="28"/>
          <w:szCs w:val="28"/>
        </w:rPr>
        <w:t>один интервал</w:t>
      </w:r>
    </w:p>
    <w:p w:rsidR="00D87B9F" w:rsidRPr="00223301" w:rsidRDefault="00D87B9F" w:rsidP="00D87B9F">
      <w:pPr>
        <w:spacing w:line="360" w:lineRule="auto"/>
        <w:ind w:firstLine="709"/>
        <w:jc w:val="center"/>
        <w:rPr>
          <w:sz w:val="28"/>
          <w:szCs w:val="28"/>
        </w:rPr>
      </w:pPr>
      <w:r w:rsidRPr="00223301">
        <w:rPr>
          <w:sz w:val="28"/>
          <w:szCs w:val="28"/>
        </w:rPr>
        <w:t>(далее идет текст подраздела 1.1)</w:t>
      </w:r>
    </w:p>
    <w:p w:rsidR="00D87B9F" w:rsidRPr="00223301" w:rsidRDefault="00D87B9F" w:rsidP="00D87B9F">
      <w:pPr>
        <w:spacing w:line="360" w:lineRule="auto"/>
        <w:ind w:firstLine="709"/>
        <w:jc w:val="center"/>
        <w:rPr>
          <w:sz w:val="28"/>
          <w:szCs w:val="28"/>
        </w:rPr>
      </w:pPr>
      <w:r w:rsidRPr="00223301">
        <w:rPr>
          <w:sz w:val="28"/>
          <w:szCs w:val="28"/>
        </w:rPr>
        <w:t>два интервала</w:t>
      </w:r>
    </w:p>
    <w:p w:rsidR="00D87B9F" w:rsidRPr="00223301" w:rsidRDefault="00D87B9F" w:rsidP="00D87B9F">
      <w:pPr>
        <w:spacing w:line="360" w:lineRule="auto"/>
        <w:ind w:firstLine="709"/>
        <w:jc w:val="center"/>
        <w:rPr>
          <w:sz w:val="28"/>
          <w:szCs w:val="28"/>
        </w:rPr>
      </w:pPr>
      <w:r w:rsidRPr="00223301">
        <w:rPr>
          <w:sz w:val="28"/>
          <w:szCs w:val="28"/>
        </w:rPr>
        <w:t>1.2 Условия назначения социальной пенсии</w:t>
      </w:r>
    </w:p>
    <w:p w:rsidR="00D87B9F" w:rsidRPr="00D87B9F" w:rsidRDefault="00D87B9F" w:rsidP="00D87B9F">
      <w:pPr>
        <w:spacing w:line="360" w:lineRule="auto"/>
        <w:ind w:firstLine="709"/>
        <w:jc w:val="center"/>
        <w:rPr>
          <w:sz w:val="28"/>
          <w:szCs w:val="28"/>
        </w:rPr>
      </w:pPr>
      <w:r>
        <w:rPr>
          <w:sz w:val="28"/>
          <w:szCs w:val="28"/>
        </w:rPr>
        <w:t>один интервал</w:t>
      </w:r>
    </w:p>
    <w:sectPr w:rsidR="00D87B9F" w:rsidRPr="00D87B9F" w:rsidSect="00D9102F">
      <w:footerReference w:type="even" r:id="rId8"/>
      <w:footerReference w:type="default" r:id="rId9"/>
      <w:footerReference w:type="first" r:id="rId10"/>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28" w:rsidRDefault="00EC0228" w:rsidP="00D9102F">
      <w:r>
        <w:separator/>
      </w:r>
    </w:p>
  </w:endnote>
  <w:endnote w:type="continuationSeparator" w:id="0">
    <w:p w:rsidR="00EC0228" w:rsidRDefault="00EC0228" w:rsidP="00D9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16" w:rsidRDefault="00111F65">
    <w:pPr>
      <w:pStyle w:val="a3"/>
      <w:framePr w:wrap="around" w:vAnchor="text" w:hAnchor="margin" w:xAlign="right" w:y="1"/>
      <w:rPr>
        <w:rStyle w:val="a5"/>
      </w:rPr>
    </w:pPr>
    <w:r>
      <w:rPr>
        <w:rStyle w:val="a5"/>
      </w:rPr>
      <w:fldChar w:fldCharType="begin"/>
    </w:r>
    <w:r w:rsidR="00FA3416">
      <w:rPr>
        <w:rStyle w:val="a5"/>
      </w:rPr>
      <w:instrText xml:space="preserve">PAGE  </w:instrText>
    </w:r>
    <w:r>
      <w:rPr>
        <w:rStyle w:val="a5"/>
      </w:rPr>
      <w:fldChar w:fldCharType="end"/>
    </w:r>
  </w:p>
  <w:p w:rsidR="00FA3416" w:rsidRDefault="00FA341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80826"/>
      <w:docPartObj>
        <w:docPartGallery w:val="Page Numbers (Bottom of Page)"/>
        <w:docPartUnique/>
      </w:docPartObj>
    </w:sdtPr>
    <w:sdtEndPr/>
    <w:sdtContent>
      <w:p w:rsidR="00A5635C" w:rsidRDefault="00A5635C">
        <w:pPr>
          <w:pStyle w:val="a3"/>
          <w:jc w:val="center"/>
        </w:pPr>
        <w:r>
          <w:fldChar w:fldCharType="begin"/>
        </w:r>
        <w:r>
          <w:instrText>PAGE   \* MERGEFORMAT</w:instrText>
        </w:r>
        <w:r>
          <w:fldChar w:fldCharType="separate"/>
        </w:r>
        <w:r w:rsidR="00A16255">
          <w:rPr>
            <w:noProof/>
          </w:rPr>
          <w:t>2</w:t>
        </w:r>
        <w:r>
          <w:fldChar w:fldCharType="end"/>
        </w:r>
      </w:p>
    </w:sdtContent>
  </w:sdt>
  <w:p w:rsidR="00FA3416" w:rsidRDefault="00FA341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5C" w:rsidRDefault="00A5635C" w:rsidP="00A5635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28" w:rsidRDefault="00EC0228" w:rsidP="00D9102F">
      <w:r>
        <w:separator/>
      </w:r>
    </w:p>
  </w:footnote>
  <w:footnote w:type="continuationSeparator" w:id="0">
    <w:p w:rsidR="00EC0228" w:rsidRDefault="00EC0228" w:rsidP="00D91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7213"/>
    <w:multiLevelType w:val="hybridMultilevel"/>
    <w:tmpl w:val="42F4F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D624BF"/>
    <w:multiLevelType w:val="hybridMultilevel"/>
    <w:tmpl w:val="8796043E"/>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15:restartNumberingAfterBreak="0">
    <w:nsid w:val="110652E4"/>
    <w:multiLevelType w:val="hybridMultilevel"/>
    <w:tmpl w:val="88466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D97D1E"/>
    <w:multiLevelType w:val="hybridMultilevel"/>
    <w:tmpl w:val="6EB0F0EA"/>
    <w:lvl w:ilvl="0" w:tplc="3D1254E6">
      <w:start w:val="1"/>
      <w:numFmt w:val="russianLower"/>
      <w:lvlText w:val="%1)"/>
      <w:lvlJc w:val="left"/>
      <w:pPr>
        <w:tabs>
          <w:tab w:val="num" w:pos="360"/>
        </w:tabs>
        <w:ind w:left="360" w:hanging="360"/>
      </w:pPr>
      <w:rPr>
        <w:rFonts w:hint="default"/>
      </w:rPr>
    </w:lvl>
    <w:lvl w:ilvl="1" w:tplc="FDA8A56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F32BD3"/>
    <w:multiLevelType w:val="hybridMultilevel"/>
    <w:tmpl w:val="D6121CC4"/>
    <w:lvl w:ilvl="0" w:tplc="3D1254E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A07793"/>
    <w:multiLevelType w:val="hybridMultilevel"/>
    <w:tmpl w:val="6292F848"/>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hint="default"/>
        <w:color w:val="auto"/>
      </w:rPr>
    </w:lvl>
    <w:lvl w:ilvl="2">
      <w:start w:val="1"/>
      <w:numFmt w:val="decimal"/>
      <w:lvlText w:val="%1.%2.%3."/>
      <w:lvlJc w:val="left"/>
      <w:pPr>
        <w:tabs>
          <w:tab w:val="num" w:pos="710"/>
        </w:tabs>
        <w:ind w:left="-1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A181F4F"/>
    <w:multiLevelType w:val="hybridMultilevel"/>
    <w:tmpl w:val="B254EE8E"/>
    <w:lvl w:ilvl="0" w:tplc="8C3693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A21595"/>
    <w:multiLevelType w:val="hybridMultilevel"/>
    <w:tmpl w:val="D778C65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15:restartNumberingAfterBreak="0">
    <w:nsid w:val="7F9B1F78"/>
    <w:multiLevelType w:val="hybridMultilevel"/>
    <w:tmpl w:val="BEEE4636"/>
    <w:lvl w:ilvl="0" w:tplc="9D6A6CFE">
      <w:start w:val="2"/>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50A3"/>
    <w:rsid w:val="00000348"/>
    <w:rsid w:val="00000E82"/>
    <w:rsid w:val="00000F14"/>
    <w:rsid w:val="000013E1"/>
    <w:rsid w:val="00001461"/>
    <w:rsid w:val="00002387"/>
    <w:rsid w:val="0000262F"/>
    <w:rsid w:val="00002837"/>
    <w:rsid w:val="00002C23"/>
    <w:rsid w:val="0000325A"/>
    <w:rsid w:val="00003CE5"/>
    <w:rsid w:val="00003DEB"/>
    <w:rsid w:val="0000564C"/>
    <w:rsid w:val="0000597F"/>
    <w:rsid w:val="00005B70"/>
    <w:rsid w:val="00005D6E"/>
    <w:rsid w:val="0000617C"/>
    <w:rsid w:val="000066BB"/>
    <w:rsid w:val="0000678D"/>
    <w:rsid w:val="00006BB9"/>
    <w:rsid w:val="000074C9"/>
    <w:rsid w:val="000078B6"/>
    <w:rsid w:val="00010E5C"/>
    <w:rsid w:val="00011244"/>
    <w:rsid w:val="000113E4"/>
    <w:rsid w:val="00011F11"/>
    <w:rsid w:val="00012619"/>
    <w:rsid w:val="00013039"/>
    <w:rsid w:val="0001422E"/>
    <w:rsid w:val="00014433"/>
    <w:rsid w:val="00014959"/>
    <w:rsid w:val="00014DEF"/>
    <w:rsid w:val="00015244"/>
    <w:rsid w:val="000153EE"/>
    <w:rsid w:val="00015B4E"/>
    <w:rsid w:val="00015EB8"/>
    <w:rsid w:val="0001746E"/>
    <w:rsid w:val="00017DA8"/>
    <w:rsid w:val="000219D4"/>
    <w:rsid w:val="00021C14"/>
    <w:rsid w:val="000254B0"/>
    <w:rsid w:val="000256E5"/>
    <w:rsid w:val="00026830"/>
    <w:rsid w:val="00027937"/>
    <w:rsid w:val="000279D7"/>
    <w:rsid w:val="00030C34"/>
    <w:rsid w:val="000317A9"/>
    <w:rsid w:val="0003217C"/>
    <w:rsid w:val="000323A7"/>
    <w:rsid w:val="000335AF"/>
    <w:rsid w:val="00035CAC"/>
    <w:rsid w:val="0003610C"/>
    <w:rsid w:val="000364F6"/>
    <w:rsid w:val="000369B4"/>
    <w:rsid w:val="000375AF"/>
    <w:rsid w:val="00037BBD"/>
    <w:rsid w:val="00037F86"/>
    <w:rsid w:val="0004001E"/>
    <w:rsid w:val="00040095"/>
    <w:rsid w:val="000407F7"/>
    <w:rsid w:val="000409ED"/>
    <w:rsid w:val="00040C01"/>
    <w:rsid w:val="000412F8"/>
    <w:rsid w:val="00041703"/>
    <w:rsid w:val="00043042"/>
    <w:rsid w:val="00043061"/>
    <w:rsid w:val="000437F6"/>
    <w:rsid w:val="000439CB"/>
    <w:rsid w:val="00044789"/>
    <w:rsid w:val="00044D03"/>
    <w:rsid w:val="0004519C"/>
    <w:rsid w:val="000463DB"/>
    <w:rsid w:val="000465DB"/>
    <w:rsid w:val="00046DD5"/>
    <w:rsid w:val="000478BC"/>
    <w:rsid w:val="000500D4"/>
    <w:rsid w:val="00050B2F"/>
    <w:rsid w:val="000532E4"/>
    <w:rsid w:val="000568F3"/>
    <w:rsid w:val="000571EC"/>
    <w:rsid w:val="00057412"/>
    <w:rsid w:val="0006022C"/>
    <w:rsid w:val="00060794"/>
    <w:rsid w:val="00060F94"/>
    <w:rsid w:val="00061E91"/>
    <w:rsid w:val="00063228"/>
    <w:rsid w:val="000636AE"/>
    <w:rsid w:val="00063893"/>
    <w:rsid w:val="00063EFD"/>
    <w:rsid w:val="00065EF2"/>
    <w:rsid w:val="00065F98"/>
    <w:rsid w:val="00066E2D"/>
    <w:rsid w:val="00067A9B"/>
    <w:rsid w:val="00067AA2"/>
    <w:rsid w:val="00070072"/>
    <w:rsid w:val="000708EB"/>
    <w:rsid w:val="00072539"/>
    <w:rsid w:val="000734B7"/>
    <w:rsid w:val="00073A1C"/>
    <w:rsid w:val="00073B45"/>
    <w:rsid w:val="000748D9"/>
    <w:rsid w:val="00074D20"/>
    <w:rsid w:val="00075695"/>
    <w:rsid w:val="000756A8"/>
    <w:rsid w:val="00075C9D"/>
    <w:rsid w:val="00076001"/>
    <w:rsid w:val="00076123"/>
    <w:rsid w:val="00076265"/>
    <w:rsid w:val="00076479"/>
    <w:rsid w:val="00076503"/>
    <w:rsid w:val="000770C4"/>
    <w:rsid w:val="00077830"/>
    <w:rsid w:val="00077CB6"/>
    <w:rsid w:val="00080896"/>
    <w:rsid w:val="00081980"/>
    <w:rsid w:val="00082368"/>
    <w:rsid w:val="0008277E"/>
    <w:rsid w:val="00082871"/>
    <w:rsid w:val="000836CA"/>
    <w:rsid w:val="000839BE"/>
    <w:rsid w:val="00084E96"/>
    <w:rsid w:val="000852E3"/>
    <w:rsid w:val="000853B5"/>
    <w:rsid w:val="000857F3"/>
    <w:rsid w:val="000859C8"/>
    <w:rsid w:val="00085F7A"/>
    <w:rsid w:val="00086CEC"/>
    <w:rsid w:val="0008714C"/>
    <w:rsid w:val="00090133"/>
    <w:rsid w:val="00091D3D"/>
    <w:rsid w:val="00093177"/>
    <w:rsid w:val="00093337"/>
    <w:rsid w:val="00093C5F"/>
    <w:rsid w:val="00095693"/>
    <w:rsid w:val="00095B2B"/>
    <w:rsid w:val="00095B7F"/>
    <w:rsid w:val="0009679E"/>
    <w:rsid w:val="000A1181"/>
    <w:rsid w:val="000A14D1"/>
    <w:rsid w:val="000A1528"/>
    <w:rsid w:val="000A17C7"/>
    <w:rsid w:val="000A1A8B"/>
    <w:rsid w:val="000A1DF0"/>
    <w:rsid w:val="000A1E5D"/>
    <w:rsid w:val="000A1F05"/>
    <w:rsid w:val="000A2111"/>
    <w:rsid w:val="000A3691"/>
    <w:rsid w:val="000A4838"/>
    <w:rsid w:val="000A4D19"/>
    <w:rsid w:val="000A5E66"/>
    <w:rsid w:val="000A6643"/>
    <w:rsid w:val="000A6CD0"/>
    <w:rsid w:val="000A743B"/>
    <w:rsid w:val="000A78F6"/>
    <w:rsid w:val="000B0238"/>
    <w:rsid w:val="000B0670"/>
    <w:rsid w:val="000B0823"/>
    <w:rsid w:val="000B0956"/>
    <w:rsid w:val="000B1B0A"/>
    <w:rsid w:val="000B2057"/>
    <w:rsid w:val="000B2F42"/>
    <w:rsid w:val="000B30BB"/>
    <w:rsid w:val="000B3387"/>
    <w:rsid w:val="000B3481"/>
    <w:rsid w:val="000B39EA"/>
    <w:rsid w:val="000B3D18"/>
    <w:rsid w:val="000B406B"/>
    <w:rsid w:val="000B422F"/>
    <w:rsid w:val="000B477D"/>
    <w:rsid w:val="000B4F53"/>
    <w:rsid w:val="000B5658"/>
    <w:rsid w:val="000B56DE"/>
    <w:rsid w:val="000B572D"/>
    <w:rsid w:val="000B5754"/>
    <w:rsid w:val="000B5B88"/>
    <w:rsid w:val="000B5F68"/>
    <w:rsid w:val="000B61A6"/>
    <w:rsid w:val="000B61AC"/>
    <w:rsid w:val="000B73B1"/>
    <w:rsid w:val="000B7C5C"/>
    <w:rsid w:val="000C0145"/>
    <w:rsid w:val="000C03F4"/>
    <w:rsid w:val="000C0C66"/>
    <w:rsid w:val="000C0CD9"/>
    <w:rsid w:val="000C0E75"/>
    <w:rsid w:val="000C1564"/>
    <w:rsid w:val="000C215C"/>
    <w:rsid w:val="000C2DFC"/>
    <w:rsid w:val="000C304D"/>
    <w:rsid w:val="000C3B54"/>
    <w:rsid w:val="000C42E1"/>
    <w:rsid w:val="000C68B9"/>
    <w:rsid w:val="000C6C7F"/>
    <w:rsid w:val="000C732A"/>
    <w:rsid w:val="000C74E3"/>
    <w:rsid w:val="000C77E4"/>
    <w:rsid w:val="000C7AE1"/>
    <w:rsid w:val="000D0810"/>
    <w:rsid w:val="000D1E30"/>
    <w:rsid w:val="000D207D"/>
    <w:rsid w:val="000D3CA5"/>
    <w:rsid w:val="000D4931"/>
    <w:rsid w:val="000D54D2"/>
    <w:rsid w:val="000D56AC"/>
    <w:rsid w:val="000D608F"/>
    <w:rsid w:val="000D611B"/>
    <w:rsid w:val="000D638A"/>
    <w:rsid w:val="000D64FE"/>
    <w:rsid w:val="000D666E"/>
    <w:rsid w:val="000D6BFF"/>
    <w:rsid w:val="000D6D37"/>
    <w:rsid w:val="000E05EA"/>
    <w:rsid w:val="000E1C18"/>
    <w:rsid w:val="000E2280"/>
    <w:rsid w:val="000E2EBF"/>
    <w:rsid w:val="000E3438"/>
    <w:rsid w:val="000E3BB1"/>
    <w:rsid w:val="000E4ABF"/>
    <w:rsid w:val="000E50D7"/>
    <w:rsid w:val="000E579C"/>
    <w:rsid w:val="000E5F74"/>
    <w:rsid w:val="000E64D7"/>
    <w:rsid w:val="000E7577"/>
    <w:rsid w:val="000E7DD8"/>
    <w:rsid w:val="000F0072"/>
    <w:rsid w:val="000F124D"/>
    <w:rsid w:val="000F166C"/>
    <w:rsid w:val="000F1A81"/>
    <w:rsid w:val="000F1EC6"/>
    <w:rsid w:val="000F2B1A"/>
    <w:rsid w:val="000F3618"/>
    <w:rsid w:val="000F3A3F"/>
    <w:rsid w:val="000F40D6"/>
    <w:rsid w:val="000F412E"/>
    <w:rsid w:val="000F592D"/>
    <w:rsid w:val="000F5D3F"/>
    <w:rsid w:val="000F62FE"/>
    <w:rsid w:val="000F6DC0"/>
    <w:rsid w:val="0010094B"/>
    <w:rsid w:val="00101634"/>
    <w:rsid w:val="001021EF"/>
    <w:rsid w:val="00102C02"/>
    <w:rsid w:val="00104161"/>
    <w:rsid w:val="00104C0C"/>
    <w:rsid w:val="001056B3"/>
    <w:rsid w:val="00106546"/>
    <w:rsid w:val="00106772"/>
    <w:rsid w:val="00111D99"/>
    <w:rsid w:val="00111F65"/>
    <w:rsid w:val="00114D89"/>
    <w:rsid w:val="0011623A"/>
    <w:rsid w:val="001165FA"/>
    <w:rsid w:val="00117967"/>
    <w:rsid w:val="001207F5"/>
    <w:rsid w:val="00120A06"/>
    <w:rsid w:val="00120AF7"/>
    <w:rsid w:val="00120F85"/>
    <w:rsid w:val="00121A7F"/>
    <w:rsid w:val="00124303"/>
    <w:rsid w:val="001243B5"/>
    <w:rsid w:val="00124614"/>
    <w:rsid w:val="00125C92"/>
    <w:rsid w:val="00125F53"/>
    <w:rsid w:val="001279C3"/>
    <w:rsid w:val="001301BE"/>
    <w:rsid w:val="0013090D"/>
    <w:rsid w:val="0013245F"/>
    <w:rsid w:val="00132594"/>
    <w:rsid w:val="001326AA"/>
    <w:rsid w:val="00133A79"/>
    <w:rsid w:val="00133BC1"/>
    <w:rsid w:val="0013422B"/>
    <w:rsid w:val="001350E0"/>
    <w:rsid w:val="0013523F"/>
    <w:rsid w:val="00137271"/>
    <w:rsid w:val="00137419"/>
    <w:rsid w:val="00140030"/>
    <w:rsid w:val="0014117A"/>
    <w:rsid w:val="00141757"/>
    <w:rsid w:val="00141B18"/>
    <w:rsid w:val="00141C5B"/>
    <w:rsid w:val="001425C0"/>
    <w:rsid w:val="0014390C"/>
    <w:rsid w:val="001441D5"/>
    <w:rsid w:val="00144292"/>
    <w:rsid w:val="00144621"/>
    <w:rsid w:val="00145EC0"/>
    <w:rsid w:val="00146B12"/>
    <w:rsid w:val="00146B91"/>
    <w:rsid w:val="001473F8"/>
    <w:rsid w:val="00150198"/>
    <w:rsid w:val="001502BC"/>
    <w:rsid w:val="00151055"/>
    <w:rsid w:val="00151C2E"/>
    <w:rsid w:val="00151F12"/>
    <w:rsid w:val="0015269C"/>
    <w:rsid w:val="001539BD"/>
    <w:rsid w:val="00153ADD"/>
    <w:rsid w:val="00153BFC"/>
    <w:rsid w:val="00154A7E"/>
    <w:rsid w:val="0015596A"/>
    <w:rsid w:val="001569BC"/>
    <w:rsid w:val="0016285E"/>
    <w:rsid w:val="001629AE"/>
    <w:rsid w:val="00163B93"/>
    <w:rsid w:val="0016406A"/>
    <w:rsid w:val="00164619"/>
    <w:rsid w:val="00164908"/>
    <w:rsid w:val="001655E1"/>
    <w:rsid w:val="00165CFD"/>
    <w:rsid w:val="00165F2F"/>
    <w:rsid w:val="001662AF"/>
    <w:rsid w:val="0016665B"/>
    <w:rsid w:val="0016689A"/>
    <w:rsid w:val="0016696E"/>
    <w:rsid w:val="00166B31"/>
    <w:rsid w:val="00167DBA"/>
    <w:rsid w:val="00167E32"/>
    <w:rsid w:val="00170916"/>
    <w:rsid w:val="00171C24"/>
    <w:rsid w:val="0017223C"/>
    <w:rsid w:val="00172819"/>
    <w:rsid w:val="0017296E"/>
    <w:rsid w:val="001736DF"/>
    <w:rsid w:val="00175830"/>
    <w:rsid w:val="00175A46"/>
    <w:rsid w:val="00176A5A"/>
    <w:rsid w:val="00176D98"/>
    <w:rsid w:val="001778BF"/>
    <w:rsid w:val="00177F35"/>
    <w:rsid w:val="00180CB4"/>
    <w:rsid w:val="00181956"/>
    <w:rsid w:val="0018295C"/>
    <w:rsid w:val="00182AFE"/>
    <w:rsid w:val="001840B5"/>
    <w:rsid w:val="00184ACC"/>
    <w:rsid w:val="001858A0"/>
    <w:rsid w:val="00186910"/>
    <w:rsid w:val="0018743C"/>
    <w:rsid w:val="00190493"/>
    <w:rsid w:val="001905E9"/>
    <w:rsid w:val="00190AF7"/>
    <w:rsid w:val="00190C62"/>
    <w:rsid w:val="0019165C"/>
    <w:rsid w:val="0019247A"/>
    <w:rsid w:val="001928BA"/>
    <w:rsid w:val="00193268"/>
    <w:rsid w:val="001938CB"/>
    <w:rsid w:val="00193CB2"/>
    <w:rsid w:val="001945D4"/>
    <w:rsid w:val="00194F88"/>
    <w:rsid w:val="00195C78"/>
    <w:rsid w:val="0019603A"/>
    <w:rsid w:val="001960C8"/>
    <w:rsid w:val="00196927"/>
    <w:rsid w:val="0019765D"/>
    <w:rsid w:val="001977F5"/>
    <w:rsid w:val="00197A11"/>
    <w:rsid w:val="001A05A1"/>
    <w:rsid w:val="001A087E"/>
    <w:rsid w:val="001A147B"/>
    <w:rsid w:val="001A19B1"/>
    <w:rsid w:val="001A1A05"/>
    <w:rsid w:val="001A2E85"/>
    <w:rsid w:val="001A43E2"/>
    <w:rsid w:val="001A4BC3"/>
    <w:rsid w:val="001A71A3"/>
    <w:rsid w:val="001A7CDB"/>
    <w:rsid w:val="001B00A7"/>
    <w:rsid w:val="001B0C89"/>
    <w:rsid w:val="001B0F58"/>
    <w:rsid w:val="001B107C"/>
    <w:rsid w:val="001B1CD3"/>
    <w:rsid w:val="001B2C02"/>
    <w:rsid w:val="001B349B"/>
    <w:rsid w:val="001B353A"/>
    <w:rsid w:val="001B434E"/>
    <w:rsid w:val="001B5067"/>
    <w:rsid w:val="001B5514"/>
    <w:rsid w:val="001B57F0"/>
    <w:rsid w:val="001B6327"/>
    <w:rsid w:val="001B66C8"/>
    <w:rsid w:val="001B6A6F"/>
    <w:rsid w:val="001B75ED"/>
    <w:rsid w:val="001C031B"/>
    <w:rsid w:val="001C04F8"/>
    <w:rsid w:val="001C08DD"/>
    <w:rsid w:val="001C0DAE"/>
    <w:rsid w:val="001C1008"/>
    <w:rsid w:val="001C1153"/>
    <w:rsid w:val="001C1A03"/>
    <w:rsid w:val="001C3C7B"/>
    <w:rsid w:val="001C3D7E"/>
    <w:rsid w:val="001C41D2"/>
    <w:rsid w:val="001C4416"/>
    <w:rsid w:val="001C4F11"/>
    <w:rsid w:val="001C67EF"/>
    <w:rsid w:val="001D0361"/>
    <w:rsid w:val="001D0D33"/>
    <w:rsid w:val="001D1003"/>
    <w:rsid w:val="001D17FD"/>
    <w:rsid w:val="001D398B"/>
    <w:rsid w:val="001D3F9B"/>
    <w:rsid w:val="001D40F1"/>
    <w:rsid w:val="001D4B8A"/>
    <w:rsid w:val="001D4F0F"/>
    <w:rsid w:val="001D5336"/>
    <w:rsid w:val="001D62C4"/>
    <w:rsid w:val="001D6476"/>
    <w:rsid w:val="001D6C3C"/>
    <w:rsid w:val="001E2FE6"/>
    <w:rsid w:val="001E302E"/>
    <w:rsid w:val="001E35E3"/>
    <w:rsid w:val="001E4115"/>
    <w:rsid w:val="001E4E9B"/>
    <w:rsid w:val="001E6429"/>
    <w:rsid w:val="001E733F"/>
    <w:rsid w:val="001E7644"/>
    <w:rsid w:val="001F08A9"/>
    <w:rsid w:val="001F0C22"/>
    <w:rsid w:val="001F0FEE"/>
    <w:rsid w:val="001F1870"/>
    <w:rsid w:val="001F2360"/>
    <w:rsid w:val="001F2C36"/>
    <w:rsid w:val="001F3543"/>
    <w:rsid w:val="001F3FE9"/>
    <w:rsid w:val="001F5209"/>
    <w:rsid w:val="001F5468"/>
    <w:rsid w:val="001F5913"/>
    <w:rsid w:val="001F59B4"/>
    <w:rsid w:val="001F750D"/>
    <w:rsid w:val="0020047D"/>
    <w:rsid w:val="0020098B"/>
    <w:rsid w:val="00201073"/>
    <w:rsid w:val="00201701"/>
    <w:rsid w:val="0020178E"/>
    <w:rsid w:val="00201968"/>
    <w:rsid w:val="00201B60"/>
    <w:rsid w:val="00201D60"/>
    <w:rsid w:val="00202692"/>
    <w:rsid w:val="00203340"/>
    <w:rsid w:val="00203920"/>
    <w:rsid w:val="00203B20"/>
    <w:rsid w:val="00204C89"/>
    <w:rsid w:val="00204FE2"/>
    <w:rsid w:val="002062F8"/>
    <w:rsid w:val="002068EA"/>
    <w:rsid w:val="002074B4"/>
    <w:rsid w:val="0020753A"/>
    <w:rsid w:val="00211018"/>
    <w:rsid w:val="002119EB"/>
    <w:rsid w:val="00211A4A"/>
    <w:rsid w:val="00212319"/>
    <w:rsid w:val="00213578"/>
    <w:rsid w:val="00213685"/>
    <w:rsid w:val="0021493C"/>
    <w:rsid w:val="002149D7"/>
    <w:rsid w:val="00214D0D"/>
    <w:rsid w:val="002166F2"/>
    <w:rsid w:val="00217289"/>
    <w:rsid w:val="00217477"/>
    <w:rsid w:val="002207EC"/>
    <w:rsid w:val="00220C06"/>
    <w:rsid w:val="00220E8A"/>
    <w:rsid w:val="00221156"/>
    <w:rsid w:val="00221BA6"/>
    <w:rsid w:val="00221CCE"/>
    <w:rsid w:val="00222390"/>
    <w:rsid w:val="002225D6"/>
    <w:rsid w:val="00222736"/>
    <w:rsid w:val="00222A2C"/>
    <w:rsid w:val="00222A5B"/>
    <w:rsid w:val="00222C49"/>
    <w:rsid w:val="00222EA9"/>
    <w:rsid w:val="00223301"/>
    <w:rsid w:val="00225552"/>
    <w:rsid w:val="00226146"/>
    <w:rsid w:val="00227B01"/>
    <w:rsid w:val="00227C02"/>
    <w:rsid w:val="00227D49"/>
    <w:rsid w:val="002306C8"/>
    <w:rsid w:val="0023147F"/>
    <w:rsid w:val="002320D4"/>
    <w:rsid w:val="00232DB4"/>
    <w:rsid w:val="00233C13"/>
    <w:rsid w:val="00234127"/>
    <w:rsid w:val="00234A3A"/>
    <w:rsid w:val="002354F0"/>
    <w:rsid w:val="0023580B"/>
    <w:rsid w:val="00236C3C"/>
    <w:rsid w:val="00236F79"/>
    <w:rsid w:val="00237387"/>
    <w:rsid w:val="00237F01"/>
    <w:rsid w:val="00241C3A"/>
    <w:rsid w:val="00242524"/>
    <w:rsid w:val="00242A66"/>
    <w:rsid w:val="00245F76"/>
    <w:rsid w:val="002477CF"/>
    <w:rsid w:val="0025070D"/>
    <w:rsid w:val="002508F3"/>
    <w:rsid w:val="00250C99"/>
    <w:rsid w:val="00250F25"/>
    <w:rsid w:val="00251012"/>
    <w:rsid w:val="002522C4"/>
    <w:rsid w:val="0025305C"/>
    <w:rsid w:val="00254669"/>
    <w:rsid w:val="00254AEC"/>
    <w:rsid w:val="00254EC8"/>
    <w:rsid w:val="00255045"/>
    <w:rsid w:val="00256101"/>
    <w:rsid w:val="002573C5"/>
    <w:rsid w:val="00257CF1"/>
    <w:rsid w:val="002605F6"/>
    <w:rsid w:val="002606D2"/>
    <w:rsid w:val="002607DC"/>
    <w:rsid w:val="002607EB"/>
    <w:rsid w:val="0026169C"/>
    <w:rsid w:val="002634DA"/>
    <w:rsid w:val="00263EAA"/>
    <w:rsid w:val="00265693"/>
    <w:rsid w:val="002659D4"/>
    <w:rsid w:val="00265A1E"/>
    <w:rsid w:val="00266103"/>
    <w:rsid w:val="00266279"/>
    <w:rsid w:val="00270CDC"/>
    <w:rsid w:val="00271693"/>
    <w:rsid w:val="00271A85"/>
    <w:rsid w:val="00272049"/>
    <w:rsid w:val="002730B8"/>
    <w:rsid w:val="00273261"/>
    <w:rsid w:val="00273FAE"/>
    <w:rsid w:val="002745DD"/>
    <w:rsid w:val="00274989"/>
    <w:rsid w:val="00274CAC"/>
    <w:rsid w:val="0027531E"/>
    <w:rsid w:val="00275337"/>
    <w:rsid w:val="002759DC"/>
    <w:rsid w:val="00275E80"/>
    <w:rsid w:val="00277167"/>
    <w:rsid w:val="0027752D"/>
    <w:rsid w:val="00277630"/>
    <w:rsid w:val="00277901"/>
    <w:rsid w:val="0028029F"/>
    <w:rsid w:val="002805E2"/>
    <w:rsid w:val="00280B79"/>
    <w:rsid w:val="00280CDD"/>
    <w:rsid w:val="00281948"/>
    <w:rsid w:val="002821BE"/>
    <w:rsid w:val="00282ECD"/>
    <w:rsid w:val="0028370F"/>
    <w:rsid w:val="002848B8"/>
    <w:rsid w:val="002850C7"/>
    <w:rsid w:val="002850F0"/>
    <w:rsid w:val="002852D7"/>
    <w:rsid w:val="002875F6"/>
    <w:rsid w:val="00292E37"/>
    <w:rsid w:val="00293195"/>
    <w:rsid w:val="00293CD0"/>
    <w:rsid w:val="00294841"/>
    <w:rsid w:val="0029586C"/>
    <w:rsid w:val="00295C83"/>
    <w:rsid w:val="00295EF9"/>
    <w:rsid w:val="0029628E"/>
    <w:rsid w:val="00296E0D"/>
    <w:rsid w:val="002974A8"/>
    <w:rsid w:val="002A0C4E"/>
    <w:rsid w:val="002A13F4"/>
    <w:rsid w:val="002A1725"/>
    <w:rsid w:val="002A4951"/>
    <w:rsid w:val="002A549C"/>
    <w:rsid w:val="002A5630"/>
    <w:rsid w:val="002A58CF"/>
    <w:rsid w:val="002A6620"/>
    <w:rsid w:val="002A6BB5"/>
    <w:rsid w:val="002A77AF"/>
    <w:rsid w:val="002B02BB"/>
    <w:rsid w:val="002B062E"/>
    <w:rsid w:val="002B1D15"/>
    <w:rsid w:val="002B21AE"/>
    <w:rsid w:val="002B24F9"/>
    <w:rsid w:val="002B2F71"/>
    <w:rsid w:val="002B3522"/>
    <w:rsid w:val="002B3D91"/>
    <w:rsid w:val="002B471C"/>
    <w:rsid w:val="002B4C2D"/>
    <w:rsid w:val="002B5B39"/>
    <w:rsid w:val="002B5EEF"/>
    <w:rsid w:val="002B6714"/>
    <w:rsid w:val="002B6785"/>
    <w:rsid w:val="002B6BBA"/>
    <w:rsid w:val="002B745A"/>
    <w:rsid w:val="002B7489"/>
    <w:rsid w:val="002C002C"/>
    <w:rsid w:val="002C0554"/>
    <w:rsid w:val="002C109B"/>
    <w:rsid w:val="002C1707"/>
    <w:rsid w:val="002C1901"/>
    <w:rsid w:val="002C36B2"/>
    <w:rsid w:val="002C3BAE"/>
    <w:rsid w:val="002C6178"/>
    <w:rsid w:val="002C65A4"/>
    <w:rsid w:val="002C674D"/>
    <w:rsid w:val="002C67B8"/>
    <w:rsid w:val="002C7132"/>
    <w:rsid w:val="002C7C6D"/>
    <w:rsid w:val="002D27FB"/>
    <w:rsid w:val="002D3A77"/>
    <w:rsid w:val="002D4A34"/>
    <w:rsid w:val="002D5FE6"/>
    <w:rsid w:val="002D6D37"/>
    <w:rsid w:val="002D7FE8"/>
    <w:rsid w:val="002E0F1D"/>
    <w:rsid w:val="002E1A70"/>
    <w:rsid w:val="002E22AB"/>
    <w:rsid w:val="002E30D9"/>
    <w:rsid w:val="002E43FC"/>
    <w:rsid w:val="002E5EF6"/>
    <w:rsid w:val="002E6235"/>
    <w:rsid w:val="002E755F"/>
    <w:rsid w:val="002E7C31"/>
    <w:rsid w:val="002F0C81"/>
    <w:rsid w:val="002F128F"/>
    <w:rsid w:val="002F3723"/>
    <w:rsid w:val="002F425A"/>
    <w:rsid w:val="002F5EA5"/>
    <w:rsid w:val="002F60B5"/>
    <w:rsid w:val="002F6F6A"/>
    <w:rsid w:val="002F75CE"/>
    <w:rsid w:val="00302836"/>
    <w:rsid w:val="00302844"/>
    <w:rsid w:val="00302B82"/>
    <w:rsid w:val="003035A5"/>
    <w:rsid w:val="00303952"/>
    <w:rsid w:val="003040EB"/>
    <w:rsid w:val="003055A6"/>
    <w:rsid w:val="00305DB1"/>
    <w:rsid w:val="00305EEB"/>
    <w:rsid w:val="00306192"/>
    <w:rsid w:val="0030619F"/>
    <w:rsid w:val="003066BE"/>
    <w:rsid w:val="00306A54"/>
    <w:rsid w:val="00306C24"/>
    <w:rsid w:val="00306C48"/>
    <w:rsid w:val="0030790D"/>
    <w:rsid w:val="00307F50"/>
    <w:rsid w:val="003103A8"/>
    <w:rsid w:val="00310C1B"/>
    <w:rsid w:val="0031193C"/>
    <w:rsid w:val="00312D44"/>
    <w:rsid w:val="0031311F"/>
    <w:rsid w:val="0031397B"/>
    <w:rsid w:val="00314280"/>
    <w:rsid w:val="00314891"/>
    <w:rsid w:val="0031645E"/>
    <w:rsid w:val="00316899"/>
    <w:rsid w:val="00317130"/>
    <w:rsid w:val="00317DDE"/>
    <w:rsid w:val="00317F94"/>
    <w:rsid w:val="0032062A"/>
    <w:rsid w:val="0032099D"/>
    <w:rsid w:val="00321075"/>
    <w:rsid w:val="0032196A"/>
    <w:rsid w:val="003247DA"/>
    <w:rsid w:val="003249C2"/>
    <w:rsid w:val="003257EB"/>
    <w:rsid w:val="0033014F"/>
    <w:rsid w:val="0033096D"/>
    <w:rsid w:val="00330B37"/>
    <w:rsid w:val="00331714"/>
    <w:rsid w:val="003317C5"/>
    <w:rsid w:val="00332141"/>
    <w:rsid w:val="003321D6"/>
    <w:rsid w:val="0033234D"/>
    <w:rsid w:val="00332A42"/>
    <w:rsid w:val="0033332F"/>
    <w:rsid w:val="003338A9"/>
    <w:rsid w:val="00334D7A"/>
    <w:rsid w:val="00334DE3"/>
    <w:rsid w:val="00334F8D"/>
    <w:rsid w:val="00334FE4"/>
    <w:rsid w:val="00335F97"/>
    <w:rsid w:val="00337885"/>
    <w:rsid w:val="00337BC6"/>
    <w:rsid w:val="00337FA7"/>
    <w:rsid w:val="00342B70"/>
    <w:rsid w:val="0034301F"/>
    <w:rsid w:val="00343D07"/>
    <w:rsid w:val="00343F74"/>
    <w:rsid w:val="00344932"/>
    <w:rsid w:val="00344CC2"/>
    <w:rsid w:val="00347056"/>
    <w:rsid w:val="003470E0"/>
    <w:rsid w:val="00350B01"/>
    <w:rsid w:val="00350BA6"/>
    <w:rsid w:val="00352BD7"/>
    <w:rsid w:val="00353097"/>
    <w:rsid w:val="00353602"/>
    <w:rsid w:val="00353A83"/>
    <w:rsid w:val="00353C66"/>
    <w:rsid w:val="00353C6E"/>
    <w:rsid w:val="00354B76"/>
    <w:rsid w:val="00354FA5"/>
    <w:rsid w:val="00354FC1"/>
    <w:rsid w:val="003552AE"/>
    <w:rsid w:val="003552D0"/>
    <w:rsid w:val="00356A33"/>
    <w:rsid w:val="003575F1"/>
    <w:rsid w:val="003576F6"/>
    <w:rsid w:val="0035792C"/>
    <w:rsid w:val="00360307"/>
    <w:rsid w:val="00360AFA"/>
    <w:rsid w:val="003619DC"/>
    <w:rsid w:val="003626FD"/>
    <w:rsid w:val="00363749"/>
    <w:rsid w:val="0036512E"/>
    <w:rsid w:val="0036595E"/>
    <w:rsid w:val="00365D1F"/>
    <w:rsid w:val="00366123"/>
    <w:rsid w:val="00366A0B"/>
    <w:rsid w:val="003678F5"/>
    <w:rsid w:val="00367EF8"/>
    <w:rsid w:val="00370963"/>
    <w:rsid w:val="00371433"/>
    <w:rsid w:val="00371A83"/>
    <w:rsid w:val="003722F3"/>
    <w:rsid w:val="00372E6E"/>
    <w:rsid w:val="00372EE0"/>
    <w:rsid w:val="00373430"/>
    <w:rsid w:val="0037423C"/>
    <w:rsid w:val="003742BB"/>
    <w:rsid w:val="00375AB1"/>
    <w:rsid w:val="00375ED2"/>
    <w:rsid w:val="00375FBE"/>
    <w:rsid w:val="003771EC"/>
    <w:rsid w:val="0038031A"/>
    <w:rsid w:val="0038060F"/>
    <w:rsid w:val="00380EC2"/>
    <w:rsid w:val="003817B3"/>
    <w:rsid w:val="00381DFD"/>
    <w:rsid w:val="00381F31"/>
    <w:rsid w:val="00382B32"/>
    <w:rsid w:val="003830FA"/>
    <w:rsid w:val="00383445"/>
    <w:rsid w:val="00384D3F"/>
    <w:rsid w:val="003851F3"/>
    <w:rsid w:val="0038794E"/>
    <w:rsid w:val="003900F9"/>
    <w:rsid w:val="00390B8C"/>
    <w:rsid w:val="00391FB4"/>
    <w:rsid w:val="003921C9"/>
    <w:rsid w:val="003924DC"/>
    <w:rsid w:val="003934FD"/>
    <w:rsid w:val="00393FE2"/>
    <w:rsid w:val="00394089"/>
    <w:rsid w:val="0039494F"/>
    <w:rsid w:val="00395897"/>
    <w:rsid w:val="0039643F"/>
    <w:rsid w:val="00396932"/>
    <w:rsid w:val="00396A5C"/>
    <w:rsid w:val="00396FC0"/>
    <w:rsid w:val="00397496"/>
    <w:rsid w:val="00397634"/>
    <w:rsid w:val="003A1146"/>
    <w:rsid w:val="003A14F7"/>
    <w:rsid w:val="003A1555"/>
    <w:rsid w:val="003A1678"/>
    <w:rsid w:val="003A267A"/>
    <w:rsid w:val="003A2D11"/>
    <w:rsid w:val="003A3086"/>
    <w:rsid w:val="003A41B2"/>
    <w:rsid w:val="003A44A1"/>
    <w:rsid w:val="003A4832"/>
    <w:rsid w:val="003A4CAD"/>
    <w:rsid w:val="003A5CA6"/>
    <w:rsid w:val="003A63BD"/>
    <w:rsid w:val="003A6EF9"/>
    <w:rsid w:val="003A71D7"/>
    <w:rsid w:val="003A7A3D"/>
    <w:rsid w:val="003B2099"/>
    <w:rsid w:val="003B23E9"/>
    <w:rsid w:val="003B2C86"/>
    <w:rsid w:val="003B2F3A"/>
    <w:rsid w:val="003B326B"/>
    <w:rsid w:val="003B3A7D"/>
    <w:rsid w:val="003B3C07"/>
    <w:rsid w:val="003B5785"/>
    <w:rsid w:val="003B5C21"/>
    <w:rsid w:val="003B61C6"/>
    <w:rsid w:val="003B6E74"/>
    <w:rsid w:val="003B6FFA"/>
    <w:rsid w:val="003C0047"/>
    <w:rsid w:val="003C1EF9"/>
    <w:rsid w:val="003C23F5"/>
    <w:rsid w:val="003C2465"/>
    <w:rsid w:val="003C33AE"/>
    <w:rsid w:val="003C3FB4"/>
    <w:rsid w:val="003C3FCC"/>
    <w:rsid w:val="003C54D0"/>
    <w:rsid w:val="003C7129"/>
    <w:rsid w:val="003D0123"/>
    <w:rsid w:val="003D1AEF"/>
    <w:rsid w:val="003D2400"/>
    <w:rsid w:val="003D3502"/>
    <w:rsid w:val="003D37AA"/>
    <w:rsid w:val="003D3840"/>
    <w:rsid w:val="003D3FA7"/>
    <w:rsid w:val="003D4A4C"/>
    <w:rsid w:val="003D4C79"/>
    <w:rsid w:val="003D4D5E"/>
    <w:rsid w:val="003D53A7"/>
    <w:rsid w:val="003D5566"/>
    <w:rsid w:val="003D55FD"/>
    <w:rsid w:val="003D58E8"/>
    <w:rsid w:val="003D5E44"/>
    <w:rsid w:val="003D602A"/>
    <w:rsid w:val="003D60B1"/>
    <w:rsid w:val="003D6201"/>
    <w:rsid w:val="003D6425"/>
    <w:rsid w:val="003D6CB3"/>
    <w:rsid w:val="003D72B4"/>
    <w:rsid w:val="003D7FE6"/>
    <w:rsid w:val="003E08B3"/>
    <w:rsid w:val="003E0A0B"/>
    <w:rsid w:val="003E0F60"/>
    <w:rsid w:val="003E173D"/>
    <w:rsid w:val="003E22B1"/>
    <w:rsid w:val="003E30FA"/>
    <w:rsid w:val="003E3249"/>
    <w:rsid w:val="003E4026"/>
    <w:rsid w:val="003E466D"/>
    <w:rsid w:val="003E4689"/>
    <w:rsid w:val="003E4B0C"/>
    <w:rsid w:val="003E4E4F"/>
    <w:rsid w:val="003E50C3"/>
    <w:rsid w:val="003E664C"/>
    <w:rsid w:val="003F03E8"/>
    <w:rsid w:val="003F069F"/>
    <w:rsid w:val="003F088C"/>
    <w:rsid w:val="003F0C21"/>
    <w:rsid w:val="003F18CE"/>
    <w:rsid w:val="003F1D2E"/>
    <w:rsid w:val="003F1DE5"/>
    <w:rsid w:val="003F3F19"/>
    <w:rsid w:val="003F4E79"/>
    <w:rsid w:val="003F6E93"/>
    <w:rsid w:val="003F7438"/>
    <w:rsid w:val="00400479"/>
    <w:rsid w:val="00400AA6"/>
    <w:rsid w:val="00400D3E"/>
    <w:rsid w:val="0040121B"/>
    <w:rsid w:val="0040161B"/>
    <w:rsid w:val="0040176A"/>
    <w:rsid w:val="00401A9B"/>
    <w:rsid w:val="00401C1E"/>
    <w:rsid w:val="00401C3C"/>
    <w:rsid w:val="004047F9"/>
    <w:rsid w:val="0040508C"/>
    <w:rsid w:val="00405315"/>
    <w:rsid w:val="004059DE"/>
    <w:rsid w:val="00405A06"/>
    <w:rsid w:val="00406005"/>
    <w:rsid w:val="00406214"/>
    <w:rsid w:val="00406851"/>
    <w:rsid w:val="0040731D"/>
    <w:rsid w:val="00411209"/>
    <w:rsid w:val="00411504"/>
    <w:rsid w:val="00411805"/>
    <w:rsid w:val="00412CBA"/>
    <w:rsid w:val="00412FFE"/>
    <w:rsid w:val="0041327C"/>
    <w:rsid w:val="00414C28"/>
    <w:rsid w:val="00416FB4"/>
    <w:rsid w:val="00417CD2"/>
    <w:rsid w:val="00417CED"/>
    <w:rsid w:val="004201C9"/>
    <w:rsid w:val="0042028D"/>
    <w:rsid w:val="00420780"/>
    <w:rsid w:val="00420BF4"/>
    <w:rsid w:val="00420FBA"/>
    <w:rsid w:val="00422CDC"/>
    <w:rsid w:val="00422E49"/>
    <w:rsid w:val="004237D7"/>
    <w:rsid w:val="0042479A"/>
    <w:rsid w:val="004249EC"/>
    <w:rsid w:val="004249EF"/>
    <w:rsid w:val="00425C32"/>
    <w:rsid w:val="00426CDC"/>
    <w:rsid w:val="00427D80"/>
    <w:rsid w:val="00431261"/>
    <w:rsid w:val="004317F7"/>
    <w:rsid w:val="004328C6"/>
    <w:rsid w:val="00435769"/>
    <w:rsid w:val="00436571"/>
    <w:rsid w:val="00436FDE"/>
    <w:rsid w:val="00437C58"/>
    <w:rsid w:val="00437CD7"/>
    <w:rsid w:val="0044057B"/>
    <w:rsid w:val="00440C57"/>
    <w:rsid w:val="00441761"/>
    <w:rsid w:val="004417F7"/>
    <w:rsid w:val="00442689"/>
    <w:rsid w:val="00442876"/>
    <w:rsid w:val="0044359F"/>
    <w:rsid w:val="00443DD9"/>
    <w:rsid w:val="004442CD"/>
    <w:rsid w:val="00444C0D"/>
    <w:rsid w:val="00445252"/>
    <w:rsid w:val="0044528C"/>
    <w:rsid w:val="004453D1"/>
    <w:rsid w:val="004455A7"/>
    <w:rsid w:val="00445D81"/>
    <w:rsid w:val="00446487"/>
    <w:rsid w:val="00447706"/>
    <w:rsid w:val="0045057B"/>
    <w:rsid w:val="0045070D"/>
    <w:rsid w:val="00450975"/>
    <w:rsid w:val="00450FD6"/>
    <w:rsid w:val="004512AA"/>
    <w:rsid w:val="00451F8B"/>
    <w:rsid w:val="00452717"/>
    <w:rsid w:val="004549C5"/>
    <w:rsid w:val="00454B0A"/>
    <w:rsid w:val="004550AD"/>
    <w:rsid w:val="004554AB"/>
    <w:rsid w:val="00455669"/>
    <w:rsid w:val="00455730"/>
    <w:rsid w:val="004557CE"/>
    <w:rsid w:val="004559A9"/>
    <w:rsid w:val="0045665C"/>
    <w:rsid w:val="004576F9"/>
    <w:rsid w:val="00457A97"/>
    <w:rsid w:val="00457CEA"/>
    <w:rsid w:val="004602AA"/>
    <w:rsid w:val="004602AB"/>
    <w:rsid w:val="004604BD"/>
    <w:rsid w:val="00463B8F"/>
    <w:rsid w:val="00463FEC"/>
    <w:rsid w:val="00464978"/>
    <w:rsid w:val="0046588D"/>
    <w:rsid w:val="00465D69"/>
    <w:rsid w:val="00465D96"/>
    <w:rsid w:val="004661E1"/>
    <w:rsid w:val="004663B9"/>
    <w:rsid w:val="0046687C"/>
    <w:rsid w:val="0046704B"/>
    <w:rsid w:val="0047121B"/>
    <w:rsid w:val="00471AF2"/>
    <w:rsid w:val="00472022"/>
    <w:rsid w:val="00473599"/>
    <w:rsid w:val="00475533"/>
    <w:rsid w:val="00475F2C"/>
    <w:rsid w:val="00476062"/>
    <w:rsid w:val="00477F78"/>
    <w:rsid w:val="00480228"/>
    <w:rsid w:val="00480C21"/>
    <w:rsid w:val="00481018"/>
    <w:rsid w:val="00481661"/>
    <w:rsid w:val="004816F8"/>
    <w:rsid w:val="004818AB"/>
    <w:rsid w:val="00481D4D"/>
    <w:rsid w:val="004823DF"/>
    <w:rsid w:val="00482DF4"/>
    <w:rsid w:val="00483086"/>
    <w:rsid w:val="00483423"/>
    <w:rsid w:val="00483BB7"/>
    <w:rsid w:val="00483F1E"/>
    <w:rsid w:val="00484A9A"/>
    <w:rsid w:val="00486E48"/>
    <w:rsid w:val="00490ABC"/>
    <w:rsid w:val="004912CB"/>
    <w:rsid w:val="00491325"/>
    <w:rsid w:val="00492CFE"/>
    <w:rsid w:val="00492DB0"/>
    <w:rsid w:val="00493060"/>
    <w:rsid w:val="00493197"/>
    <w:rsid w:val="00493A7E"/>
    <w:rsid w:val="00493FB5"/>
    <w:rsid w:val="00494B7A"/>
    <w:rsid w:val="00495199"/>
    <w:rsid w:val="00495C4F"/>
    <w:rsid w:val="004964FA"/>
    <w:rsid w:val="00496555"/>
    <w:rsid w:val="004970F1"/>
    <w:rsid w:val="00497409"/>
    <w:rsid w:val="004A048F"/>
    <w:rsid w:val="004A08C7"/>
    <w:rsid w:val="004A103D"/>
    <w:rsid w:val="004A2068"/>
    <w:rsid w:val="004A2D1F"/>
    <w:rsid w:val="004A3207"/>
    <w:rsid w:val="004A365C"/>
    <w:rsid w:val="004A3E56"/>
    <w:rsid w:val="004A47FC"/>
    <w:rsid w:val="004A4EF1"/>
    <w:rsid w:val="004A509A"/>
    <w:rsid w:val="004A5E6C"/>
    <w:rsid w:val="004A71F7"/>
    <w:rsid w:val="004B1336"/>
    <w:rsid w:val="004B35A2"/>
    <w:rsid w:val="004B36BE"/>
    <w:rsid w:val="004B3F20"/>
    <w:rsid w:val="004B4283"/>
    <w:rsid w:val="004B605A"/>
    <w:rsid w:val="004B61D6"/>
    <w:rsid w:val="004C03A1"/>
    <w:rsid w:val="004C0C35"/>
    <w:rsid w:val="004C1E91"/>
    <w:rsid w:val="004C214A"/>
    <w:rsid w:val="004C31FB"/>
    <w:rsid w:val="004C3B73"/>
    <w:rsid w:val="004C3D30"/>
    <w:rsid w:val="004C565D"/>
    <w:rsid w:val="004C5EAD"/>
    <w:rsid w:val="004C6F16"/>
    <w:rsid w:val="004C7C22"/>
    <w:rsid w:val="004C7EF4"/>
    <w:rsid w:val="004D0584"/>
    <w:rsid w:val="004D05DE"/>
    <w:rsid w:val="004D0A67"/>
    <w:rsid w:val="004D0FD3"/>
    <w:rsid w:val="004D115C"/>
    <w:rsid w:val="004D1416"/>
    <w:rsid w:val="004D166A"/>
    <w:rsid w:val="004D1AB7"/>
    <w:rsid w:val="004D1E0E"/>
    <w:rsid w:val="004D25FD"/>
    <w:rsid w:val="004D4E04"/>
    <w:rsid w:val="004D61C5"/>
    <w:rsid w:val="004D6564"/>
    <w:rsid w:val="004D6756"/>
    <w:rsid w:val="004D6F1D"/>
    <w:rsid w:val="004D752E"/>
    <w:rsid w:val="004E14F1"/>
    <w:rsid w:val="004E1B7C"/>
    <w:rsid w:val="004E2388"/>
    <w:rsid w:val="004E359A"/>
    <w:rsid w:val="004E3BEF"/>
    <w:rsid w:val="004E523E"/>
    <w:rsid w:val="004E5C7D"/>
    <w:rsid w:val="004E5E40"/>
    <w:rsid w:val="004E64AB"/>
    <w:rsid w:val="004E7073"/>
    <w:rsid w:val="004E71EC"/>
    <w:rsid w:val="004E72D5"/>
    <w:rsid w:val="004E779C"/>
    <w:rsid w:val="004E7C59"/>
    <w:rsid w:val="004F0087"/>
    <w:rsid w:val="004F022A"/>
    <w:rsid w:val="004F0B21"/>
    <w:rsid w:val="004F0B95"/>
    <w:rsid w:val="004F0F52"/>
    <w:rsid w:val="004F1A41"/>
    <w:rsid w:val="004F276E"/>
    <w:rsid w:val="004F2E15"/>
    <w:rsid w:val="004F32D1"/>
    <w:rsid w:val="004F3508"/>
    <w:rsid w:val="004F4781"/>
    <w:rsid w:val="004F6682"/>
    <w:rsid w:val="004F7A72"/>
    <w:rsid w:val="005006D6"/>
    <w:rsid w:val="00500C5A"/>
    <w:rsid w:val="00501923"/>
    <w:rsid w:val="005019BC"/>
    <w:rsid w:val="00502224"/>
    <w:rsid w:val="00502B50"/>
    <w:rsid w:val="00502F0B"/>
    <w:rsid w:val="005037E7"/>
    <w:rsid w:val="0050390F"/>
    <w:rsid w:val="00503A61"/>
    <w:rsid w:val="00503F47"/>
    <w:rsid w:val="005059E3"/>
    <w:rsid w:val="00505C0B"/>
    <w:rsid w:val="00506496"/>
    <w:rsid w:val="0050692B"/>
    <w:rsid w:val="00506DA0"/>
    <w:rsid w:val="00506E4F"/>
    <w:rsid w:val="00506E94"/>
    <w:rsid w:val="0050722C"/>
    <w:rsid w:val="005075B7"/>
    <w:rsid w:val="00507B2F"/>
    <w:rsid w:val="00507E03"/>
    <w:rsid w:val="00510BB5"/>
    <w:rsid w:val="005116B9"/>
    <w:rsid w:val="00513AAD"/>
    <w:rsid w:val="0051404A"/>
    <w:rsid w:val="005147EC"/>
    <w:rsid w:val="00514D93"/>
    <w:rsid w:val="00514E82"/>
    <w:rsid w:val="005153E1"/>
    <w:rsid w:val="00515E92"/>
    <w:rsid w:val="00515F93"/>
    <w:rsid w:val="0051617E"/>
    <w:rsid w:val="005164F3"/>
    <w:rsid w:val="005169FB"/>
    <w:rsid w:val="0051710F"/>
    <w:rsid w:val="00517166"/>
    <w:rsid w:val="00517A6C"/>
    <w:rsid w:val="00517DDE"/>
    <w:rsid w:val="00520DA3"/>
    <w:rsid w:val="00520F56"/>
    <w:rsid w:val="0052168B"/>
    <w:rsid w:val="00522BEA"/>
    <w:rsid w:val="00522BF9"/>
    <w:rsid w:val="00522C99"/>
    <w:rsid w:val="00522CB2"/>
    <w:rsid w:val="00522EC4"/>
    <w:rsid w:val="00523F46"/>
    <w:rsid w:val="00524F4E"/>
    <w:rsid w:val="00526179"/>
    <w:rsid w:val="0052643E"/>
    <w:rsid w:val="00527DB7"/>
    <w:rsid w:val="00530029"/>
    <w:rsid w:val="00531073"/>
    <w:rsid w:val="00531299"/>
    <w:rsid w:val="00531441"/>
    <w:rsid w:val="00531BBA"/>
    <w:rsid w:val="00532094"/>
    <w:rsid w:val="0053249A"/>
    <w:rsid w:val="00533173"/>
    <w:rsid w:val="00533BE1"/>
    <w:rsid w:val="00534666"/>
    <w:rsid w:val="00534750"/>
    <w:rsid w:val="0053493C"/>
    <w:rsid w:val="0053589F"/>
    <w:rsid w:val="005365A3"/>
    <w:rsid w:val="00536815"/>
    <w:rsid w:val="00536DCC"/>
    <w:rsid w:val="00537702"/>
    <w:rsid w:val="0054097E"/>
    <w:rsid w:val="00541108"/>
    <w:rsid w:val="005417C8"/>
    <w:rsid w:val="0054200D"/>
    <w:rsid w:val="00542631"/>
    <w:rsid w:val="00542B84"/>
    <w:rsid w:val="00542BC4"/>
    <w:rsid w:val="00542C13"/>
    <w:rsid w:val="00543F25"/>
    <w:rsid w:val="0054470D"/>
    <w:rsid w:val="00544B3D"/>
    <w:rsid w:val="00546BD2"/>
    <w:rsid w:val="00547544"/>
    <w:rsid w:val="00547626"/>
    <w:rsid w:val="00547E73"/>
    <w:rsid w:val="00550F25"/>
    <w:rsid w:val="00550F7B"/>
    <w:rsid w:val="005519A7"/>
    <w:rsid w:val="0055663B"/>
    <w:rsid w:val="00557214"/>
    <w:rsid w:val="0055760C"/>
    <w:rsid w:val="00557775"/>
    <w:rsid w:val="005577DC"/>
    <w:rsid w:val="00557AC6"/>
    <w:rsid w:val="00557BCB"/>
    <w:rsid w:val="00557FD4"/>
    <w:rsid w:val="00560189"/>
    <w:rsid w:val="00560872"/>
    <w:rsid w:val="00561DF6"/>
    <w:rsid w:val="00561F9E"/>
    <w:rsid w:val="005626D9"/>
    <w:rsid w:val="00562FA7"/>
    <w:rsid w:val="005633C5"/>
    <w:rsid w:val="00563B50"/>
    <w:rsid w:val="00563C06"/>
    <w:rsid w:val="0056486E"/>
    <w:rsid w:val="00564F2A"/>
    <w:rsid w:val="00565FD2"/>
    <w:rsid w:val="0056612D"/>
    <w:rsid w:val="0056653A"/>
    <w:rsid w:val="0056689C"/>
    <w:rsid w:val="00566A37"/>
    <w:rsid w:val="0056781C"/>
    <w:rsid w:val="005701B7"/>
    <w:rsid w:val="005719AF"/>
    <w:rsid w:val="0057232C"/>
    <w:rsid w:val="005740E2"/>
    <w:rsid w:val="00574733"/>
    <w:rsid w:val="00574C79"/>
    <w:rsid w:val="00574DB3"/>
    <w:rsid w:val="0057519B"/>
    <w:rsid w:val="0057527C"/>
    <w:rsid w:val="005754DC"/>
    <w:rsid w:val="00575A52"/>
    <w:rsid w:val="00575DF1"/>
    <w:rsid w:val="00576F13"/>
    <w:rsid w:val="00576FAB"/>
    <w:rsid w:val="0057775C"/>
    <w:rsid w:val="005803A5"/>
    <w:rsid w:val="00580A02"/>
    <w:rsid w:val="0058157B"/>
    <w:rsid w:val="00582A9A"/>
    <w:rsid w:val="00582C60"/>
    <w:rsid w:val="005830AF"/>
    <w:rsid w:val="00583963"/>
    <w:rsid w:val="00584222"/>
    <w:rsid w:val="00584D99"/>
    <w:rsid w:val="00585A20"/>
    <w:rsid w:val="00586312"/>
    <w:rsid w:val="00587AC9"/>
    <w:rsid w:val="00587B34"/>
    <w:rsid w:val="00587DAD"/>
    <w:rsid w:val="00590F98"/>
    <w:rsid w:val="005915C1"/>
    <w:rsid w:val="00591855"/>
    <w:rsid w:val="00591A02"/>
    <w:rsid w:val="00592180"/>
    <w:rsid w:val="005930C3"/>
    <w:rsid w:val="005932FC"/>
    <w:rsid w:val="0059512A"/>
    <w:rsid w:val="005954B4"/>
    <w:rsid w:val="00595C9F"/>
    <w:rsid w:val="00596311"/>
    <w:rsid w:val="005971AA"/>
    <w:rsid w:val="005972FB"/>
    <w:rsid w:val="005A1FEF"/>
    <w:rsid w:val="005A2718"/>
    <w:rsid w:val="005A2999"/>
    <w:rsid w:val="005A31BF"/>
    <w:rsid w:val="005A328F"/>
    <w:rsid w:val="005A3984"/>
    <w:rsid w:val="005A426D"/>
    <w:rsid w:val="005A4D26"/>
    <w:rsid w:val="005A4D5E"/>
    <w:rsid w:val="005A6969"/>
    <w:rsid w:val="005A6B3C"/>
    <w:rsid w:val="005A6E1F"/>
    <w:rsid w:val="005B0329"/>
    <w:rsid w:val="005B1329"/>
    <w:rsid w:val="005B135D"/>
    <w:rsid w:val="005B1412"/>
    <w:rsid w:val="005B1E03"/>
    <w:rsid w:val="005B3A5C"/>
    <w:rsid w:val="005B3FEC"/>
    <w:rsid w:val="005B6278"/>
    <w:rsid w:val="005B6905"/>
    <w:rsid w:val="005B6F21"/>
    <w:rsid w:val="005B7122"/>
    <w:rsid w:val="005B71A4"/>
    <w:rsid w:val="005B72E3"/>
    <w:rsid w:val="005B7493"/>
    <w:rsid w:val="005C05D5"/>
    <w:rsid w:val="005C2B45"/>
    <w:rsid w:val="005C2BA2"/>
    <w:rsid w:val="005C2CE6"/>
    <w:rsid w:val="005C3769"/>
    <w:rsid w:val="005C3849"/>
    <w:rsid w:val="005C4F70"/>
    <w:rsid w:val="005C6286"/>
    <w:rsid w:val="005C6423"/>
    <w:rsid w:val="005C7230"/>
    <w:rsid w:val="005D115E"/>
    <w:rsid w:val="005D118C"/>
    <w:rsid w:val="005D1404"/>
    <w:rsid w:val="005D1B2D"/>
    <w:rsid w:val="005D1F7B"/>
    <w:rsid w:val="005D2123"/>
    <w:rsid w:val="005D2A46"/>
    <w:rsid w:val="005D2AA6"/>
    <w:rsid w:val="005D46EB"/>
    <w:rsid w:val="005D57D7"/>
    <w:rsid w:val="005D6285"/>
    <w:rsid w:val="005D705C"/>
    <w:rsid w:val="005D70D6"/>
    <w:rsid w:val="005E0786"/>
    <w:rsid w:val="005E0921"/>
    <w:rsid w:val="005E1264"/>
    <w:rsid w:val="005E19BA"/>
    <w:rsid w:val="005E28D4"/>
    <w:rsid w:val="005E342E"/>
    <w:rsid w:val="005E3FCF"/>
    <w:rsid w:val="005E4577"/>
    <w:rsid w:val="005E495E"/>
    <w:rsid w:val="005E65D0"/>
    <w:rsid w:val="005E6B1F"/>
    <w:rsid w:val="005E6F29"/>
    <w:rsid w:val="005E7655"/>
    <w:rsid w:val="005E7E1A"/>
    <w:rsid w:val="005F0393"/>
    <w:rsid w:val="005F08F8"/>
    <w:rsid w:val="005F0F40"/>
    <w:rsid w:val="005F144F"/>
    <w:rsid w:val="005F1C2B"/>
    <w:rsid w:val="005F250C"/>
    <w:rsid w:val="005F26F9"/>
    <w:rsid w:val="005F2A6C"/>
    <w:rsid w:val="005F33BC"/>
    <w:rsid w:val="005F3AA8"/>
    <w:rsid w:val="005F3B30"/>
    <w:rsid w:val="005F3E76"/>
    <w:rsid w:val="005F3F07"/>
    <w:rsid w:val="005F46F7"/>
    <w:rsid w:val="005F49F7"/>
    <w:rsid w:val="005F5008"/>
    <w:rsid w:val="005F50EB"/>
    <w:rsid w:val="005F5EA9"/>
    <w:rsid w:val="005F5F04"/>
    <w:rsid w:val="005F6CF5"/>
    <w:rsid w:val="005F7B51"/>
    <w:rsid w:val="006001AE"/>
    <w:rsid w:val="00601EA2"/>
    <w:rsid w:val="0060450F"/>
    <w:rsid w:val="00604E58"/>
    <w:rsid w:val="006050F7"/>
    <w:rsid w:val="00606186"/>
    <w:rsid w:val="00606400"/>
    <w:rsid w:val="006067A6"/>
    <w:rsid w:val="00606F1A"/>
    <w:rsid w:val="006079E4"/>
    <w:rsid w:val="00607A47"/>
    <w:rsid w:val="00610614"/>
    <w:rsid w:val="00610DF9"/>
    <w:rsid w:val="00610F1A"/>
    <w:rsid w:val="006116E9"/>
    <w:rsid w:val="00611D8A"/>
    <w:rsid w:val="006121D5"/>
    <w:rsid w:val="00612B4F"/>
    <w:rsid w:val="00612DF6"/>
    <w:rsid w:val="00613317"/>
    <w:rsid w:val="00613F52"/>
    <w:rsid w:val="00613FF7"/>
    <w:rsid w:val="006142EA"/>
    <w:rsid w:val="0061463C"/>
    <w:rsid w:val="00615286"/>
    <w:rsid w:val="006152A0"/>
    <w:rsid w:val="00615367"/>
    <w:rsid w:val="0061567A"/>
    <w:rsid w:val="00616400"/>
    <w:rsid w:val="006178F8"/>
    <w:rsid w:val="00620B0F"/>
    <w:rsid w:val="00621C45"/>
    <w:rsid w:val="006236BB"/>
    <w:rsid w:val="00623F78"/>
    <w:rsid w:val="00624977"/>
    <w:rsid w:val="00624BEA"/>
    <w:rsid w:val="006264C2"/>
    <w:rsid w:val="0062674D"/>
    <w:rsid w:val="0062675D"/>
    <w:rsid w:val="00626797"/>
    <w:rsid w:val="00627AD9"/>
    <w:rsid w:val="00627E29"/>
    <w:rsid w:val="0063096D"/>
    <w:rsid w:val="006314F6"/>
    <w:rsid w:val="0063174B"/>
    <w:rsid w:val="006323DA"/>
    <w:rsid w:val="00632A8D"/>
    <w:rsid w:val="0063326B"/>
    <w:rsid w:val="00636812"/>
    <w:rsid w:val="0063701D"/>
    <w:rsid w:val="00637E80"/>
    <w:rsid w:val="00637F08"/>
    <w:rsid w:val="006408DE"/>
    <w:rsid w:val="00640B78"/>
    <w:rsid w:val="0064268F"/>
    <w:rsid w:val="006431C5"/>
    <w:rsid w:val="00643431"/>
    <w:rsid w:val="006439D2"/>
    <w:rsid w:val="0064529D"/>
    <w:rsid w:val="00646CE8"/>
    <w:rsid w:val="00646EAD"/>
    <w:rsid w:val="006470B0"/>
    <w:rsid w:val="00647722"/>
    <w:rsid w:val="0065133D"/>
    <w:rsid w:val="00652A7F"/>
    <w:rsid w:val="00652D25"/>
    <w:rsid w:val="00652EEA"/>
    <w:rsid w:val="00653C0B"/>
    <w:rsid w:val="00653CB0"/>
    <w:rsid w:val="00653CE7"/>
    <w:rsid w:val="00653D48"/>
    <w:rsid w:val="006555FC"/>
    <w:rsid w:val="00655BEF"/>
    <w:rsid w:val="00656160"/>
    <w:rsid w:val="00656569"/>
    <w:rsid w:val="006566FB"/>
    <w:rsid w:val="00660478"/>
    <w:rsid w:val="006609C0"/>
    <w:rsid w:val="006612F7"/>
    <w:rsid w:val="00661AE5"/>
    <w:rsid w:val="00661E35"/>
    <w:rsid w:val="006626A4"/>
    <w:rsid w:val="00662BA4"/>
    <w:rsid w:val="00662C47"/>
    <w:rsid w:val="00663B3D"/>
    <w:rsid w:val="00664827"/>
    <w:rsid w:val="00665A2F"/>
    <w:rsid w:val="00666788"/>
    <w:rsid w:val="00666863"/>
    <w:rsid w:val="00666D3A"/>
    <w:rsid w:val="00666E78"/>
    <w:rsid w:val="00670F03"/>
    <w:rsid w:val="00671034"/>
    <w:rsid w:val="006710D8"/>
    <w:rsid w:val="00672AD4"/>
    <w:rsid w:val="00673AAC"/>
    <w:rsid w:val="00674091"/>
    <w:rsid w:val="00675E15"/>
    <w:rsid w:val="00676DFF"/>
    <w:rsid w:val="00681571"/>
    <w:rsid w:val="00681FF3"/>
    <w:rsid w:val="00682948"/>
    <w:rsid w:val="00682C98"/>
    <w:rsid w:val="00682EE9"/>
    <w:rsid w:val="0068305E"/>
    <w:rsid w:val="006839F1"/>
    <w:rsid w:val="00683BAC"/>
    <w:rsid w:val="00683CA6"/>
    <w:rsid w:val="00683F83"/>
    <w:rsid w:val="00684682"/>
    <w:rsid w:val="006870C4"/>
    <w:rsid w:val="006872E8"/>
    <w:rsid w:val="006872EB"/>
    <w:rsid w:val="00687AEF"/>
    <w:rsid w:val="00690582"/>
    <w:rsid w:val="00690598"/>
    <w:rsid w:val="00690E64"/>
    <w:rsid w:val="00690EC6"/>
    <w:rsid w:val="00690F52"/>
    <w:rsid w:val="00691DFB"/>
    <w:rsid w:val="00691FFD"/>
    <w:rsid w:val="00692CE9"/>
    <w:rsid w:val="00693784"/>
    <w:rsid w:val="006937BC"/>
    <w:rsid w:val="0069390E"/>
    <w:rsid w:val="00693ACC"/>
    <w:rsid w:val="00694B63"/>
    <w:rsid w:val="00694B82"/>
    <w:rsid w:val="00696327"/>
    <w:rsid w:val="00696AED"/>
    <w:rsid w:val="00696FA4"/>
    <w:rsid w:val="006A06F4"/>
    <w:rsid w:val="006A071F"/>
    <w:rsid w:val="006A0A51"/>
    <w:rsid w:val="006A0E1E"/>
    <w:rsid w:val="006A1090"/>
    <w:rsid w:val="006A29C6"/>
    <w:rsid w:val="006A2C9F"/>
    <w:rsid w:val="006A30BD"/>
    <w:rsid w:val="006A408A"/>
    <w:rsid w:val="006A4196"/>
    <w:rsid w:val="006A4F1A"/>
    <w:rsid w:val="006A6257"/>
    <w:rsid w:val="006A6DAE"/>
    <w:rsid w:val="006A785B"/>
    <w:rsid w:val="006A7E14"/>
    <w:rsid w:val="006B0574"/>
    <w:rsid w:val="006B1189"/>
    <w:rsid w:val="006B1B06"/>
    <w:rsid w:val="006B22A7"/>
    <w:rsid w:val="006B2753"/>
    <w:rsid w:val="006B2943"/>
    <w:rsid w:val="006B32A2"/>
    <w:rsid w:val="006B330E"/>
    <w:rsid w:val="006B3841"/>
    <w:rsid w:val="006B41D5"/>
    <w:rsid w:val="006B4261"/>
    <w:rsid w:val="006B48EB"/>
    <w:rsid w:val="006B4CD9"/>
    <w:rsid w:val="006B5639"/>
    <w:rsid w:val="006B7087"/>
    <w:rsid w:val="006B7800"/>
    <w:rsid w:val="006C01FB"/>
    <w:rsid w:val="006C04A3"/>
    <w:rsid w:val="006C27E3"/>
    <w:rsid w:val="006C2C10"/>
    <w:rsid w:val="006C2CC4"/>
    <w:rsid w:val="006C2F59"/>
    <w:rsid w:val="006C3720"/>
    <w:rsid w:val="006C43C8"/>
    <w:rsid w:val="006C4799"/>
    <w:rsid w:val="006C5C08"/>
    <w:rsid w:val="006C677B"/>
    <w:rsid w:val="006C6DEF"/>
    <w:rsid w:val="006C783B"/>
    <w:rsid w:val="006D006F"/>
    <w:rsid w:val="006D040B"/>
    <w:rsid w:val="006D08F7"/>
    <w:rsid w:val="006D0AE4"/>
    <w:rsid w:val="006D1056"/>
    <w:rsid w:val="006D118A"/>
    <w:rsid w:val="006D257F"/>
    <w:rsid w:val="006D2B06"/>
    <w:rsid w:val="006D47A2"/>
    <w:rsid w:val="006D53ED"/>
    <w:rsid w:val="006D566E"/>
    <w:rsid w:val="006D5C46"/>
    <w:rsid w:val="006D68CF"/>
    <w:rsid w:val="006D6974"/>
    <w:rsid w:val="006D6FB5"/>
    <w:rsid w:val="006E0F99"/>
    <w:rsid w:val="006E241C"/>
    <w:rsid w:val="006E3132"/>
    <w:rsid w:val="006E456F"/>
    <w:rsid w:val="006E46D9"/>
    <w:rsid w:val="006E475D"/>
    <w:rsid w:val="006E4DF8"/>
    <w:rsid w:val="006E5979"/>
    <w:rsid w:val="006E6094"/>
    <w:rsid w:val="006E625F"/>
    <w:rsid w:val="006E68CD"/>
    <w:rsid w:val="006E69A5"/>
    <w:rsid w:val="006F093A"/>
    <w:rsid w:val="006F09C2"/>
    <w:rsid w:val="006F0D9F"/>
    <w:rsid w:val="006F2601"/>
    <w:rsid w:val="006F2CB4"/>
    <w:rsid w:val="006F370D"/>
    <w:rsid w:val="006F3C11"/>
    <w:rsid w:val="006F3C1A"/>
    <w:rsid w:val="006F4B4A"/>
    <w:rsid w:val="006F4D58"/>
    <w:rsid w:val="006F5406"/>
    <w:rsid w:val="006F5DCF"/>
    <w:rsid w:val="006F5FF6"/>
    <w:rsid w:val="006F6063"/>
    <w:rsid w:val="006F6472"/>
    <w:rsid w:val="006F6DA8"/>
    <w:rsid w:val="006F7161"/>
    <w:rsid w:val="006F73CB"/>
    <w:rsid w:val="0070054D"/>
    <w:rsid w:val="007011B4"/>
    <w:rsid w:val="00702598"/>
    <w:rsid w:val="0070537A"/>
    <w:rsid w:val="00705DF7"/>
    <w:rsid w:val="007062E1"/>
    <w:rsid w:val="00706661"/>
    <w:rsid w:val="00707A61"/>
    <w:rsid w:val="00710420"/>
    <w:rsid w:val="00710F94"/>
    <w:rsid w:val="007113A7"/>
    <w:rsid w:val="0071192A"/>
    <w:rsid w:val="007122C3"/>
    <w:rsid w:val="00713962"/>
    <w:rsid w:val="00714F03"/>
    <w:rsid w:val="007154D4"/>
    <w:rsid w:val="00715517"/>
    <w:rsid w:val="00715E80"/>
    <w:rsid w:val="007168C4"/>
    <w:rsid w:val="00717197"/>
    <w:rsid w:val="007172A5"/>
    <w:rsid w:val="00717541"/>
    <w:rsid w:val="00717844"/>
    <w:rsid w:val="0072052B"/>
    <w:rsid w:val="00720F86"/>
    <w:rsid w:val="00721A67"/>
    <w:rsid w:val="00721B2F"/>
    <w:rsid w:val="00721B8B"/>
    <w:rsid w:val="007223BD"/>
    <w:rsid w:val="0072240F"/>
    <w:rsid w:val="007225C9"/>
    <w:rsid w:val="00722C61"/>
    <w:rsid w:val="00723303"/>
    <w:rsid w:val="00724C1E"/>
    <w:rsid w:val="00724D48"/>
    <w:rsid w:val="00725178"/>
    <w:rsid w:val="007260BB"/>
    <w:rsid w:val="00727041"/>
    <w:rsid w:val="0072780D"/>
    <w:rsid w:val="007278DC"/>
    <w:rsid w:val="007300DF"/>
    <w:rsid w:val="0073257E"/>
    <w:rsid w:val="00733434"/>
    <w:rsid w:val="00733501"/>
    <w:rsid w:val="00734B8F"/>
    <w:rsid w:val="00735718"/>
    <w:rsid w:val="00736A6E"/>
    <w:rsid w:val="00737B29"/>
    <w:rsid w:val="00740B40"/>
    <w:rsid w:val="00741D96"/>
    <w:rsid w:val="00742104"/>
    <w:rsid w:val="00742206"/>
    <w:rsid w:val="007426C4"/>
    <w:rsid w:val="00743BFF"/>
    <w:rsid w:val="00743DAE"/>
    <w:rsid w:val="0074449B"/>
    <w:rsid w:val="00745EAA"/>
    <w:rsid w:val="0074777F"/>
    <w:rsid w:val="00750963"/>
    <w:rsid w:val="00750EAB"/>
    <w:rsid w:val="007516F7"/>
    <w:rsid w:val="00751AC1"/>
    <w:rsid w:val="00752057"/>
    <w:rsid w:val="00752474"/>
    <w:rsid w:val="00753940"/>
    <w:rsid w:val="00754C25"/>
    <w:rsid w:val="00754FE4"/>
    <w:rsid w:val="007552D4"/>
    <w:rsid w:val="00755500"/>
    <w:rsid w:val="0075582F"/>
    <w:rsid w:val="0075598A"/>
    <w:rsid w:val="00755BDD"/>
    <w:rsid w:val="007564DC"/>
    <w:rsid w:val="007567EC"/>
    <w:rsid w:val="00757919"/>
    <w:rsid w:val="00757C17"/>
    <w:rsid w:val="0076052A"/>
    <w:rsid w:val="00760A9E"/>
    <w:rsid w:val="00761212"/>
    <w:rsid w:val="00763177"/>
    <w:rsid w:val="00763591"/>
    <w:rsid w:val="00765498"/>
    <w:rsid w:val="0076613D"/>
    <w:rsid w:val="00766D9D"/>
    <w:rsid w:val="007676F1"/>
    <w:rsid w:val="00770485"/>
    <w:rsid w:val="007704AE"/>
    <w:rsid w:val="0077113A"/>
    <w:rsid w:val="00772187"/>
    <w:rsid w:val="00772A65"/>
    <w:rsid w:val="007733C8"/>
    <w:rsid w:val="007736BA"/>
    <w:rsid w:val="00774014"/>
    <w:rsid w:val="00775EA5"/>
    <w:rsid w:val="00775FE3"/>
    <w:rsid w:val="00776547"/>
    <w:rsid w:val="00776ED3"/>
    <w:rsid w:val="00776F62"/>
    <w:rsid w:val="00777611"/>
    <w:rsid w:val="00777840"/>
    <w:rsid w:val="00777C89"/>
    <w:rsid w:val="00780829"/>
    <w:rsid w:val="00780A28"/>
    <w:rsid w:val="007810D0"/>
    <w:rsid w:val="0078176E"/>
    <w:rsid w:val="007823D3"/>
    <w:rsid w:val="00783797"/>
    <w:rsid w:val="007840A3"/>
    <w:rsid w:val="007846C0"/>
    <w:rsid w:val="00784ECC"/>
    <w:rsid w:val="00785562"/>
    <w:rsid w:val="00785B63"/>
    <w:rsid w:val="00787E27"/>
    <w:rsid w:val="00790455"/>
    <w:rsid w:val="007907A3"/>
    <w:rsid w:val="0079089C"/>
    <w:rsid w:val="00790E4C"/>
    <w:rsid w:val="00790F02"/>
    <w:rsid w:val="00791E83"/>
    <w:rsid w:val="00791EB2"/>
    <w:rsid w:val="0079216F"/>
    <w:rsid w:val="00793C47"/>
    <w:rsid w:val="007943E0"/>
    <w:rsid w:val="007946AD"/>
    <w:rsid w:val="00794E53"/>
    <w:rsid w:val="0079508C"/>
    <w:rsid w:val="00796CE0"/>
    <w:rsid w:val="00797C09"/>
    <w:rsid w:val="00797C3C"/>
    <w:rsid w:val="007A031A"/>
    <w:rsid w:val="007A0A6B"/>
    <w:rsid w:val="007A17BD"/>
    <w:rsid w:val="007A188A"/>
    <w:rsid w:val="007A2555"/>
    <w:rsid w:val="007A2D0C"/>
    <w:rsid w:val="007A36EA"/>
    <w:rsid w:val="007A39DE"/>
    <w:rsid w:val="007A4117"/>
    <w:rsid w:val="007A4F73"/>
    <w:rsid w:val="007A56FE"/>
    <w:rsid w:val="007A6524"/>
    <w:rsid w:val="007A65BB"/>
    <w:rsid w:val="007A67CA"/>
    <w:rsid w:val="007A6840"/>
    <w:rsid w:val="007A78F0"/>
    <w:rsid w:val="007A79F3"/>
    <w:rsid w:val="007A7D68"/>
    <w:rsid w:val="007B06BC"/>
    <w:rsid w:val="007B0A89"/>
    <w:rsid w:val="007B140C"/>
    <w:rsid w:val="007B1DF2"/>
    <w:rsid w:val="007B1F41"/>
    <w:rsid w:val="007B2205"/>
    <w:rsid w:val="007B27BF"/>
    <w:rsid w:val="007B2EBA"/>
    <w:rsid w:val="007B320C"/>
    <w:rsid w:val="007B377A"/>
    <w:rsid w:val="007B4804"/>
    <w:rsid w:val="007B62D9"/>
    <w:rsid w:val="007B793A"/>
    <w:rsid w:val="007B7C54"/>
    <w:rsid w:val="007C042D"/>
    <w:rsid w:val="007C0C39"/>
    <w:rsid w:val="007C20CB"/>
    <w:rsid w:val="007C20F7"/>
    <w:rsid w:val="007C4172"/>
    <w:rsid w:val="007C4506"/>
    <w:rsid w:val="007C55D5"/>
    <w:rsid w:val="007C5E29"/>
    <w:rsid w:val="007C6C66"/>
    <w:rsid w:val="007C7297"/>
    <w:rsid w:val="007C7CF8"/>
    <w:rsid w:val="007D04CF"/>
    <w:rsid w:val="007D06B6"/>
    <w:rsid w:val="007D0945"/>
    <w:rsid w:val="007D2159"/>
    <w:rsid w:val="007D2311"/>
    <w:rsid w:val="007D2F89"/>
    <w:rsid w:val="007D3578"/>
    <w:rsid w:val="007D4731"/>
    <w:rsid w:val="007D4C31"/>
    <w:rsid w:val="007D4FC4"/>
    <w:rsid w:val="007D4FF1"/>
    <w:rsid w:val="007D65B5"/>
    <w:rsid w:val="007D6B54"/>
    <w:rsid w:val="007D6CC1"/>
    <w:rsid w:val="007D7127"/>
    <w:rsid w:val="007D7D2E"/>
    <w:rsid w:val="007E0214"/>
    <w:rsid w:val="007E15BC"/>
    <w:rsid w:val="007E2826"/>
    <w:rsid w:val="007E34D3"/>
    <w:rsid w:val="007E3F65"/>
    <w:rsid w:val="007E5B08"/>
    <w:rsid w:val="007E6789"/>
    <w:rsid w:val="007E686F"/>
    <w:rsid w:val="007E6E35"/>
    <w:rsid w:val="007E7216"/>
    <w:rsid w:val="007E7756"/>
    <w:rsid w:val="007E77EC"/>
    <w:rsid w:val="007E7801"/>
    <w:rsid w:val="007E7B8B"/>
    <w:rsid w:val="007F0BB2"/>
    <w:rsid w:val="007F1988"/>
    <w:rsid w:val="007F1B15"/>
    <w:rsid w:val="007F243A"/>
    <w:rsid w:val="007F251F"/>
    <w:rsid w:val="007F2693"/>
    <w:rsid w:val="007F2842"/>
    <w:rsid w:val="007F2E2D"/>
    <w:rsid w:val="007F2F21"/>
    <w:rsid w:val="007F3296"/>
    <w:rsid w:val="007F3EBF"/>
    <w:rsid w:val="007F614B"/>
    <w:rsid w:val="007F7F52"/>
    <w:rsid w:val="00800E1B"/>
    <w:rsid w:val="008010C8"/>
    <w:rsid w:val="0080161B"/>
    <w:rsid w:val="008020D3"/>
    <w:rsid w:val="00802897"/>
    <w:rsid w:val="008028FA"/>
    <w:rsid w:val="00802BC7"/>
    <w:rsid w:val="00803208"/>
    <w:rsid w:val="0080411B"/>
    <w:rsid w:val="0080492E"/>
    <w:rsid w:val="00804C9C"/>
    <w:rsid w:val="00806B2E"/>
    <w:rsid w:val="00807001"/>
    <w:rsid w:val="008078E7"/>
    <w:rsid w:val="00807FED"/>
    <w:rsid w:val="00810287"/>
    <w:rsid w:val="00811009"/>
    <w:rsid w:val="00811355"/>
    <w:rsid w:val="008117F7"/>
    <w:rsid w:val="00811F2D"/>
    <w:rsid w:val="00812243"/>
    <w:rsid w:val="00813E1A"/>
    <w:rsid w:val="0081412B"/>
    <w:rsid w:val="00814F5F"/>
    <w:rsid w:val="008155DC"/>
    <w:rsid w:val="008156F5"/>
    <w:rsid w:val="00815779"/>
    <w:rsid w:val="00815EA7"/>
    <w:rsid w:val="0081636C"/>
    <w:rsid w:val="008163B5"/>
    <w:rsid w:val="00816552"/>
    <w:rsid w:val="008168A5"/>
    <w:rsid w:val="00817770"/>
    <w:rsid w:val="00817999"/>
    <w:rsid w:val="00820413"/>
    <w:rsid w:val="0082108F"/>
    <w:rsid w:val="0082171F"/>
    <w:rsid w:val="00821B46"/>
    <w:rsid w:val="00822744"/>
    <w:rsid w:val="00822946"/>
    <w:rsid w:val="00822AC6"/>
    <w:rsid w:val="00823BC0"/>
    <w:rsid w:val="0082488A"/>
    <w:rsid w:val="00824A10"/>
    <w:rsid w:val="0082574F"/>
    <w:rsid w:val="00825D02"/>
    <w:rsid w:val="008272DE"/>
    <w:rsid w:val="008279B6"/>
    <w:rsid w:val="00827BDF"/>
    <w:rsid w:val="00830A70"/>
    <w:rsid w:val="008316C9"/>
    <w:rsid w:val="0083171F"/>
    <w:rsid w:val="00831763"/>
    <w:rsid w:val="00831D4E"/>
    <w:rsid w:val="00832300"/>
    <w:rsid w:val="00832D19"/>
    <w:rsid w:val="008332C3"/>
    <w:rsid w:val="008332EA"/>
    <w:rsid w:val="008341AB"/>
    <w:rsid w:val="00834A87"/>
    <w:rsid w:val="00834DA2"/>
    <w:rsid w:val="00834FD6"/>
    <w:rsid w:val="0083587C"/>
    <w:rsid w:val="00836710"/>
    <w:rsid w:val="0083770A"/>
    <w:rsid w:val="00837C87"/>
    <w:rsid w:val="00837DF1"/>
    <w:rsid w:val="0084047F"/>
    <w:rsid w:val="0084149E"/>
    <w:rsid w:val="00841FA2"/>
    <w:rsid w:val="008424F0"/>
    <w:rsid w:val="00842DEA"/>
    <w:rsid w:val="00843305"/>
    <w:rsid w:val="008450A6"/>
    <w:rsid w:val="00845109"/>
    <w:rsid w:val="00845254"/>
    <w:rsid w:val="008458DD"/>
    <w:rsid w:val="00845DCF"/>
    <w:rsid w:val="008460F3"/>
    <w:rsid w:val="008462D4"/>
    <w:rsid w:val="00846BAE"/>
    <w:rsid w:val="008474FC"/>
    <w:rsid w:val="0084758B"/>
    <w:rsid w:val="008476AC"/>
    <w:rsid w:val="00847F30"/>
    <w:rsid w:val="00850598"/>
    <w:rsid w:val="00850A50"/>
    <w:rsid w:val="00851361"/>
    <w:rsid w:val="00854513"/>
    <w:rsid w:val="008554EF"/>
    <w:rsid w:val="008557DA"/>
    <w:rsid w:val="00855A81"/>
    <w:rsid w:val="008565FF"/>
    <w:rsid w:val="0085741A"/>
    <w:rsid w:val="00857551"/>
    <w:rsid w:val="0085782A"/>
    <w:rsid w:val="0085791E"/>
    <w:rsid w:val="00857C68"/>
    <w:rsid w:val="008602E1"/>
    <w:rsid w:val="00860B03"/>
    <w:rsid w:val="00860EE2"/>
    <w:rsid w:val="00861FBE"/>
    <w:rsid w:val="0086226C"/>
    <w:rsid w:val="00862543"/>
    <w:rsid w:val="00862936"/>
    <w:rsid w:val="00863093"/>
    <w:rsid w:val="0086344F"/>
    <w:rsid w:val="00863766"/>
    <w:rsid w:val="00865565"/>
    <w:rsid w:val="008656DF"/>
    <w:rsid w:val="00865C22"/>
    <w:rsid w:val="008663F4"/>
    <w:rsid w:val="008669F5"/>
    <w:rsid w:val="00866FE3"/>
    <w:rsid w:val="008672EB"/>
    <w:rsid w:val="00867A3B"/>
    <w:rsid w:val="00870177"/>
    <w:rsid w:val="00871A93"/>
    <w:rsid w:val="00871AC4"/>
    <w:rsid w:val="0087285B"/>
    <w:rsid w:val="00873F07"/>
    <w:rsid w:val="008745C2"/>
    <w:rsid w:val="00874F9E"/>
    <w:rsid w:val="00876149"/>
    <w:rsid w:val="00876C9D"/>
    <w:rsid w:val="0087747D"/>
    <w:rsid w:val="00880C52"/>
    <w:rsid w:val="00880C99"/>
    <w:rsid w:val="00880DFF"/>
    <w:rsid w:val="00881979"/>
    <w:rsid w:val="00881AA9"/>
    <w:rsid w:val="0088297C"/>
    <w:rsid w:val="00882E44"/>
    <w:rsid w:val="00883533"/>
    <w:rsid w:val="008848D8"/>
    <w:rsid w:val="00884D72"/>
    <w:rsid w:val="00885487"/>
    <w:rsid w:val="008860B2"/>
    <w:rsid w:val="0088667C"/>
    <w:rsid w:val="00886814"/>
    <w:rsid w:val="00886DF0"/>
    <w:rsid w:val="00890A66"/>
    <w:rsid w:val="008911C6"/>
    <w:rsid w:val="00891B6F"/>
    <w:rsid w:val="00892358"/>
    <w:rsid w:val="008926FC"/>
    <w:rsid w:val="00892930"/>
    <w:rsid w:val="008929E6"/>
    <w:rsid w:val="00892B72"/>
    <w:rsid w:val="00893959"/>
    <w:rsid w:val="00893AED"/>
    <w:rsid w:val="00893F75"/>
    <w:rsid w:val="0089486B"/>
    <w:rsid w:val="00894DEA"/>
    <w:rsid w:val="008967A4"/>
    <w:rsid w:val="008977E8"/>
    <w:rsid w:val="008A0127"/>
    <w:rsid w:val="008A0EB5"/>
    <w:rsid w:val="008A1AF4"/>
    <w:rsid w:val="008A1CA1"/>
    <w:rsid w:val="008A24CE"/>
    <w:rsid w:val="008A28B8"/>
    <w:rsid w:val="008A2B9F"/>
    <w:rsid w:val="008A3453"/>
    <w:rsid w:val="008A3BE3"/>
    <w:rsid w:val="008A4332"/>
    <w:rsid w:val="008A4804"/>
    <w:rsid w:val="008A4DC5"/>
    <w:rsid w:val="008A4E07"/>
    <w:rsid w:val="008A5106"/>
    <w:rsid w:val="008A5467"/>
    <w:rsid w:val="008A54F5"/>
    <w:rsid w:val="008A6AC9"/>
    <w:rsid w:val="008A7D67"/>
    <w:rsid w:val="008B0249"/>
    <w:rsid w:val="008B1426"/>
    <w:rsid w:val="008B2449"/>
    <w:rsid w:val="008B2C24"/>
    <w:rsid w:val="008B36FD"/>
    <w:rsid w:val="008B443E"/>
    <w:rsid w:val="008B5256"/>
    <w:rsid w:val="008B5D0B"/>
    <w:rsid w:val="008B6F86"/>
    <w:rsid w:val="008B6FFC"/>
    <w:rsid w:val="008C1038"/>
    <w:rsid w:val="008C1AEA"/>
    <w:rsid w:val="008C25CA"/>
    <w:rsid w:val="008C2B72"/>
    <w:rsid w:val="008C39E6"/>
    <w:rsid w:val="008C45AD"/>
    <w:rsid w:val="008C524F"/>
    <w:rsid w:val="008C5E92"/>
    <w:rsid w:val="008D0D84"/>
    <w:rsid w:val="008D10BD"/>
    <w:rsid w:val="008D173E"/>
    <w:rsid w:val="008D2821"/>
    <w:rsid w:val="008D3A7A"/>
    <w:rsid w:val="008D50B0"/>
    <w:rsid w:val="008D5E50"/>
    <w:rsid w:val="008D5F69"/>
    <w:rsid w:val="008D6479"/>
    <w:rsid w:val="008D648E"/>
    <w:rsid w:val="008D64B7"/>
    <w:rsid w:val="008D6644"/>
    <w:rsid w:val="008D6B36"/>
    <w:rsid w:val="008D737D"/>
    <w:rsid w:val="008D7FA0"/>
    <w:rsid w:val="008E051B"/>
    <w:rsid w:val="008E1085"/>
    <w:rsid w:val="008E1238"/>
    <w:rsid w:val="008E174A"/>
    <w:rsid w:val="008E2077"/>
    <w:rsid w:val="008E290D"/>
    <w:rsid w:val="008E40EC"/>
    <w:rsid w:val="008E4EAD"/>
    <w:rsid w:val="008E5517"/>
    <w:rsid w:val="008E5B7B"/>
    <w:rsid w:val="008E6F6D"/>
    <w:rsid w:val="008E730A"/>
    <w:rsid w:val="008E73E9"/>
    <w:rsid w:val="008E74FD"/>
    <w:rsid w:val="008E78BA"/>
    <w:rsid w:val="008E797F"/>
    <w:rsid w:val="008F01E6"/>
    <w:rsid w:val="008F2064"/>
    <w:rsid w:val="008F2488"/>
    <w:rsid w:val="008F290A"/>
    <w:rsid w:val="008F31B8"/>
    <w:rsid w:val="008F4B2D"/>
    <w:rsid w:val="008F4C19"/>
    <w:rsid w:val="008F51AB"/>
    <w:rsid w:val="008F51ED"/>
    <w:rsid w:val="008F5818"/>
    <w:rsid w:val="008F5AD4"/>
    <w:rsid w:val="008F66F8"/>
    <w:rsid w:val="008F77A5"/>
    <w:rsid w:val="00900429"/>
    <w:rsid w:val="009004E9"/>
    <w:rsid w:val="00901524"/>
    <w:rsid w:val="00903FD5"/>
    <w:rsid w:val="0090449D"/>
    <w:rsid w:val="00905412"/>
    <w:rsid w:val="00906EE8"/>
    <w:rsid w:val="00907AC8"/>
    <w:rsid w:val="00907CC6"/>
    <w:rsid w:val="00910E53"/>
    <w:rsid w:val="00912FBA"/>
    <w:rsid w:val="00913980"/>
    <w:rsid w:val="00913A1E"/>
    <w:rsid w:val="00913B65"/>
    <w:rsid w:val="0091471D"/>
    <w:rsid w:val="0091503B"/>
    <w:rsid w:val="009150BD"/>
    <w:rsid w:val="009162BC"/>
    <w:rsid w:val="0091665C"/>
    <w:rsid w:val="009173BE"/>
    <w:rsid w:val="009204F7"/>
    <w:rsid w:val="0092149F"/>
    <w:rsid w:val="009223E0"/>
    <w:rsid w:val="0092313B"/>
    <w:rsid w:val="00923457"/>
    <w:rsid w:val="00923A76"/>
    <w:rsid w:val="00923D91"/>
    <w:rsid w:val="00923E1F"/>
    <w:rsid w:val="00923FBE"/>
    <w:rsid w:val="00924A1E"/>
    <w:rsid w:val="00925423"/>
    <w:rsid w:val="009260A9"/>
    <w:rsid w:val="009263AC"/>
    <w:rsid w:val="00926607"/>
    <w:rsid w:val="0092681F"/>
    <w:rsid w:val="00927BA8"/>
    <w:rsid w:val="009308C3"/>
    <w:rsid w:val="009310EB"/>
    <w:rsid w:val="009316C6"/>
    <w:rsid w:val="00932771"/>
    <w:rsid w:val="009328F5"/>
    <w:rsid w:val="00932CE0"/>
    <w:rsid w:val="009335E4"/>
    <w:rsid w:val="00933A7A"/>
    <w:rsid w:val="00933ACF"/>
    <w:rsid w:val="0093546C"/>
    <w:rsid w:val="009361B3"/>
    <w:rsid w:val="00936307"/>
    <w:rsid w:val="00936842"/>
    <w:rsid w:val="0093755B"/>
    <w:rsid w:val="0094066B"/>
    <w:rsid w:val="00940C90"/>
    <w:rsid w:val="00941DD1"/>
    <w:rsid w:val="00942027"/>
    <w:rsid w:val="00942842"/>
    <w:rsid w:val="0094357F"/>
    <w:rsid w:val="00943E75"/>
    <w:rsid w:val="0094408A"/>
    <w:rsid w:val="009442E5"/>
    <w:rsid w:val="0094464C"/>
    <w:rsid w:val="00944812"/>
    <w:rsid w:val="009457F2"/>
    <w:rsid w:val="009462F7"/>
    <w:rsid w:val="00946683"/>
    <w:rsid w:val="00946874"/>
    <w:rsid w:val="009469E8"/>
    <w:rsid w:val="009508E0"/>
    <w:rsid w:val="0095092F"/>
    <w:rsid w:val="00952220"/>
    <w:rsid w:val="00952238"/>
    <w:rsid w:val="00952F9A"/>
    <w:rsid w:val="00954321"/>
    <w:rsid w:val="00954748"/>
    <w:rsid w:val="009556B2"/>
    <w:rsid w:val="00955BEF"/>
    <w:rsid w:val="00955D18"/>
    <w:rsid w:val="00956280"/>
    <w:rsid w:val="00957C40"/>
    <w:rsid w:val="00960D77"/>
    <w:rsid w:val="009613CF"/>
    <w:rsid w:val="009613FB"/>
    <w:rsid w:val="00961D2E"/>
    <w:rsid w:val="00962099"/>
    <w:rsid w:val="009630EB"/>
    <w:rsid w:val="009643CB"/>
    <w:rsid w:val="0096461C"/>
    <w:rsid w:val="00966641"/>
    <w:rsid w:val="00966816"/>
    <w:rsid w:val="009669B3"/>
    <w:rsid w:val="009670BB"/>
    <w:rsid w:val="00967369"/>
    <w:rsid w:val="0096760C"/>
    <w:rsid w:val="00971577"/>
    <w:rsid w:val="00971881"/>
    <w:rsid w:val="009720B9"/>
    <w:rsid w:val="009720EA"/>
    <w:rsid w:val="00972E33"/>
    <w:rsid w:val="00972FA6"/>
    <w:rsid w:val="00973087"/>
    <w:rsid w:val="00973761"/>
    <w:rsid w:val="00974317"/>
    <w:rsid w:val="009748F2"/>
    <w:rsid w:val="00975245"/>
    <w:rsid w:val="00975974"/>
    <w:rsid w:val="00975E14"/>
    <w:rsid w:val="00975FEF"/>
    <w:rsid w:val="00976259"/>
    <w:rsid w:val="00976329"/>
    <w:rsid w:val="0097633D"/>
    <w:rsid w:val="00977FDC"/>
    <w:rsid w:val="0098009F"/>
    <w:rsid w:val="009806E2"/>
    <w:rsid w:val="00980919"/>
    <w:rsid w:val="00981438"/>
    <w:rsid w:val="00981835"/>
    <w:rsid w:val="00984087"/>
    <w:rsid w:val="0098470F"/>
    <w:rsid w:val="009864AC"/>
    <w:rsid w:val="009876CD"/>
    <w:rsid w:val="00990061"/>
    <w:rsid w:val="00990A35"/>
    <w:rsid w:val="0099102B"/>
    <w:rsid w:val="0099328B"/>
    <w:rsid w:val="00993F6A"/>
    <w:rsid w:val="009944ED"/>
    <w:rsid w:val="00994EB6"/>
    <w:rsid w:val="00994F0B"/>
    <w:rsid w:val="00995ED8"/>
    <w:rsid w:val="0099640C"/>
    <w:rsid w:val="009979E4"/>
    <w:rsid w:val="00997C6D"/>
    <w:rsid w:val="009A05C1"/>
    <w:rsid w:val="009A1B47"/>
    <w:rsid w:val="009A1BEE"/>
    <w:rsid w:val="009A2164"/>
    <w:rsid w:val="009A24BF"/>
    <w:rsid w:val="009A2D40"/>
    <w:rsid w:val="009A3BA2"/>
    <w:rsid w:val="009A3D35"/>
    <w:rsid w:val="009A4251"/>
    <w:rsid w:val="009A4F32"/>
    <w:rsid w:val="009A556A"/>
    <w:rsid w:val="009A61BB"/>
    <w:rsid w:val="009A6CCD"/>
    <w:rsid w:val="009A7ED8"/>
    <w:rsid w:val="009B12D8"/>
    <w:rsid w:val="009B193C"/>
    <w:rsid w:val="009B248F"/>
    <w:rsid w:val="009B2602"/>
    <w:rsid w:val="009B27CA"/>
    <w:rsid w:val="009B426A"/>
    <w:rsid w:val="009B47AA"/>
    <w:rsid w:val="009B5275"/>
    <w:rsid w:val="009B60F6"/>
    <w:rsid w:val="009B6547"/>
    <w:rsid w:val="009B6F34"/>
    <w:rsid w:val="009C04F6"/>
    <w:rsid w:val="009C0818"/>
    <w:rsid w:val="009C105E"/>
    <w:rsid w:val="009C12AD"/>
    <w:rsid w:val="009C2472"/>
    <w:rsid w:val="009C2D2D"/>
    <w:rsid w:val="009C36EE"/>
    <w:rsid w:val="009C5B80"/>
    <w:rsid w:val="009C661C"/>
    <w:rsid w:val="009C6650"/>
    <w:rsid w:val="009C6AB3"/>
    <w:rsid w:val="009C7071"/>
    <w:rsid w:val="009D0358"/>
    <w:rsid w:val="009D0492"/>
    <w:rsid w:val="009D0F8E"/>
    <w:rsid w:val="009D1AEE"/>
    <w:rsid w:val="009D222E"/>
    <w:rsid w:val="009D2548"/>
    <w:rsid w:val="009D2FC9"/>
    <w:rsid w:val="009D41E1"/>
    <w:rsid w:val="009D4580"/>
    <w:rsid w:val="009D5959"/>
    <w:rsid w:val="009D5C51"/>
    <w:rsid w:val="009D604F"/>
    <w:rsid w:val="009D737A"/>
    <w:rsid w:val="009D78CF"/>
    <w:rsid w:val="009D7FE7"/>
    <w:rsid w:val="009E1710"/>
    <w:rsid w:val="009E1A68"/>
    <w:rsid w:val="009E232F"/>
    <w:rsid w:val="009E2F69"/>
    <w:rsid w:val="009E37E2"/>
    <w:rsid w:val="009E38B4"/>
    <w:rsid w:val="009E42D6"/>
    <w:rsid w:val="009E4447"/>
    <w:rsid w:val="009E587E"/>
    <w:rsid w:val="009E5C8C"/>
    <w:rsid w:val="009E5EC1"/>
    <w:rsid w:val="009E5F5B"/>
    <w:rsid w:val="009E6CDF"/>
    <w:rsid w:val="009E7D27"/>
    <w:rsid w:val="009E7D9E"/>
    <w:rsid w:val="009F0540"/>
    <w:rsid w:val="009F1452"/>
    <w:rsid w:val="009F174B"/>
    <w:rsid w:val="009F2FA0"/>
    <w:rsid w:val="009F36D5"/>
    <w:rsid w:val="009F38B1"/>
    <w:rsid w:val="009F4875"/>
    <w:rsid w:val="009F4A9E"/>
    <w:rsid w:val="009F5162"/>
    <w:rsid w:val="009F5E42"/>
    <w:rsid w:val="009F6600"/>
    <w:rsid w:val="009F6700"/>
    <w:rsid w:val="009F6D3E"/>
    <w:rsid w:val="009F7E96"/>
    <w:rsid w:val="00A01238"/>
    <w:rsid w:val="00A020CE"/>
    <w:rsid w:val="00A029A3"/>
    <w:rsid w:val="00A031C2"/>
    <w:rsid w:val="00A041BF"/>
    <w:rsid w:val="00A05C69"/>
    <w:rsid w:val="00A0619E"/>
    <w:rsid w:val="00A103B3"/>
    <w:rsid w:val="00A11AEA"/>
    <w:rsid w:val="00A11D40"/>
    <w:rsid w:val="00A129EA"/>
    <w:rsid w:val="00A12A9B"/>
    <w:rsid w:val="00A130C8"/>
    <w:rsid w:val="00A13FCA"/>
    <w:rsid w:val="00A140B6"/>
    <w:rsid w:val="00A14340"/>
    <w:rsid w:val="00A14C9A"/>
    <w:rsid w:val="00A154D9"/>
    <w:rsid w:val="00A1594C"/>
    <w:rsid w:val="00A16255"/>
    <w:rsid w:val="00A1641F"/>
    <w:rsid w:val="00A17241"/>
    <w:rsid w:val="00A1787D"/>
    <w:rsid w:val="00A20994"/>
    <w:rsid w:val="00A20AD1"/>
    <w:rsid w:val="00A20BC7"/>
    <w:rsid w:val="00A20DBB"/>
    <w:rsid w:val="00A22685"/>
    <w:rsid w:val="00A22AE3"/>
    <w:rsid w:val="00A23056"/>
    <w:rsid w:val="00A23FAE"/>
    <w:rsid w:val="00A249B4"/>
    <w:rsid w:val="00A24A97"/>
    <w:rsid w:val="00A24AAD"/>
    <w:rsid w:val="00A2591C"/>
    <w:rsid w:val="00A2609E"/>
    <w:rsid w:val="00A2658C"/>
    <w:rsid w:val="00A27599"/>
    <w:rsid w:val="00A27C86"/>
    <w:rsid w:val="00A31A58"/>
    <w:rsid w:val="00A31BE3"/>
    <w:rsid w:val="00A3249F"/>
    <w:rsid w:val="00A32A9B"/>
    <w:rsid w:val="00A334FC"/>
    <w:rsid w:val="00A33DE7"/>
    <w:rsid w:val="00A33EDA"/>
    <w:rsid w:val="00A3436D"/>
    <w:rsid w:val="00A3487D"/>
    <w:rsid w:val="00A34902"/>
    <w:rsid w:val="00A34F46"/>
    <w:rsid w:val="00A3535E"/>
    <w:rsid w:val="00A357E0"/>
    <w:rsid w:val="00A362C7"/>
    <w:rsid w:val="00A36439"/>
    <w:rsid w:val="00A3747C"/>
    <w:rsid w:val="00A374CC"/>
    <w:rsid w:val="00A406A2"/>
    <w:rsid w:val="00A40843"/>
    <w:rsid w:val="00A418A9"/>
    <w:rsid w:val="00A42649"/>
    <w:rsid w:val="00A42F3E"/>
    <w:rsid w:val="00A432D5"/>
    <w:rsid w:val="00A43D8B"/>
    <w:rsid w:val="00A44181"/>
    <w:rsid w:val="00A4580C"/>
    <w:rsid w:val="00A459A0"/>
    <w:rsid w:val="00A46055"/>
    <w:rsid w:val="00A46935"/>
    <w:rsid w:val="00A46F3C"/>
    <w:rsid w:val="00A4758A"/>
    <w:rsid w:val="00A50D6B"/>
    <w:rsid w:val="00A51138"/>
    <w:rsid w:val="00A5138A"/>
    <w:rsid w:val="00A517C1"/>
    <w:rsid w:val="00A52A89"/>
    <w:rsid w:val="00A536E6"/>
    <w:rsid w:val="00A53A23"/>
    <w:rsid w:val="00A53DAF"/>
    <w:rsid w:val="00A53F85"/>
    <w:rsid w:val="00A54CBB"/>
    <w:rsid w:val="00A5577C"/>
    <w:rsid w:val="00A55ACA"/>
    <w:rsid w:val="00A55AE7"/>
    <w:rsid w:val="00A5635C"/>
    <w:rsid w:val="00A56A54"/>
    <w:rsid w:val="00A570E6"/>
    <w:rsid w:val="00A57CE7"/>
    <w:rsid w:val="00A6071D"/>
    <w:rsid w:val="00A625F9"/>
    <w:rsid w:val="00A6278F"/>
    <w:rsid w:val="00A6454B"/>
    <w:rsid w:val="00A659B0"/>
    <w:rsid w:val="00A65BBF"/>
    <w:rsid w:val="00A66AC8"/>
    <w:rsid w:val="00A66D02"/>
    <w:rsid w:val="00A67634"/>
    <w:rsid w:val="00A6780F"/>
    <w:rsid w:val="00A67D86"/>
    <w:rsid w:val="00A706FC"/>
    <w:rsid w:val="00A71A13"/>
    <w:rsid w:val="00A71DE6"/>
    <w:rsid w:val="00A722F9"/>
    <w:rsid w:val="00A72BCF"/>
    <w:rsid w:val="00A73AA0"/>
    <w:rsid w:val="00A74548"/>
    <w:rsid w:val="00A75AE7"/>
    <w:rsid w:val="00A75D67"/>
    <w:rsid w:val="00A7607B"/>
    <w:rsid w:val="00A772B8"/>
    <w:rsid w:val="00A80414"/>
    <w:rsid w:val="00A81126"/>
    <w:rsid w:val="00A81682"/>
    <w:rsid w:val="00A83832"/>
    <w:rsid w:val="00A84077"/>
    <w:rsid w:val="00A845DF"/>
    <w:rsid w:val="00A84618"/>
    <w:rsid w:val="00A85739"/>
    <w:rsid w:val="00A85B64"/>
    <w:rsid w:val="00A8632D"/>
    <w:rsid w:val="00A87E20"/>
    <w:rsid w:val="00A87F70"/>
    <w:rsid w:val="00A9049E"/>
    <w:rsid w:val="00A904F9"/>
    <w:rsid w:val="00A92419"/>
    <w:rsid w:val="00A92BBE"/>
    <w:rsid w:val="00A92EE1"/>
    <w:rsid w:val="00A95B71"/>
    <w:rsid w:val="00A96225"/>
    <w:rsid w:val="00A97226"/>
    <w:rsid w:val="00A97508"/>
    <w:rsid w:val="00A97CC8"/>
    <w:rsid w:val="00AA0092"/>
    <w:rsid w:val="00AA23B0"/>
    <w:rsid w:val="00AA4745"/>
    <w:rsid w:val="00AA58D1"/>
    <w:rsid w:val="00AA5A0A"/>
    <w:rsid w:val="00AA68D4"/>
    <w:rsid w:val="00AA7D01"/>
    <w:rsid w:val="00AA7FCF"/>
    <w:rsid w:val="00AB008F"/>
    <w:rsid w:val="00AB15D1"/>
    <w:rsid w:val="00AB1A77"/>
    <w:rsid w:val="00AB2577"/>
    <w:rsid w:val="00AB26A4"/>
    <w:rsid w:val="00AB2903"/>
    <w:rsid w:val="00AB39C3"/>
    <w:rsid w:val="00AB478A"/>
    <w:rsid w:val="00AB5384"/>
    <w:rsid w:val="00AB5886"/>
    <w:rsid w:val="00AB6345"/>
    <w:rsid w:val="00AB6E95"/>
    <w:rsid w:val="00AB758B"/>
    <w:rsid w:val="00AC04D2"/>
    <w:rsid w:val="00AC05B5"/>
    <w:rsid w:val="00AC0A57"/>
    <w:rsid w:val="00AC1973"/>
    <w:rsid w:val="00AC1F88"/>
    <w:rsid w:val="00AC24A7"/>
    <w:rsid w:val="00AC2A27"/>
    <w:rsid w:val="00AC2E54"/>
    <w:rsid w:val="00AC3638"/>
    <w:rsid w:val="00AC3B8B"/>
    <w:rsid w:val="00AC40D4"/>
    <w:rsid w:val="00AC501A"/>
    <w:rsid w:val="00AC6911"/>
    <w:rsid w:val="00AC7B3E"/>
    <w:rsid w:val="00AC7E69"/>
    <w:rsid w:val="00AD0096"/>
    <w:rsid w:val="00AD0757"/>
    <w:rsid w:val="00AD0959"/>
    <w:rsid w:val="00AD1321"/>
    <w:rsid w:val="00AD275F"/>
    <w:rsid w:val="00AD5603"/>
    <w:rsid w:val="00AD6561"/>
    <w:rsid w:val="00AD7008"/>
    <w:rsid w:val="00AD7F9C"/>
    <w:rsid w:val="00AE13CB"/>
    <w:rsid w:val="00AE1472"/>
    <w:rsid w:val="00AE1A95"/>
    <w:rsid w:val="00AE3E73"/>
    <w:rsid w:val="00AE4CBC"/>
    <w:rsid w:val="00AE53F9"/>
    <w:rsid w:val="00AE5660"/>
    <w:rsid w:val="00AE5A0E"/>
    <w:rsid w:val="00AE647E"/>
    <w:rsid w:val="00AE70B0"/>
    <w:rsid w:val="00AE76F4"/>
    <w:rsid w:val="00AE7897"/>
    <w:rsid w:val="00AE79AB"/>
    <w:rsid w:val="00AF0F45"/>
    <w:rsid w:val="00AF1B7B"/>
    <w:rsid w:val="00AF264C"/>
    <w:rsid w:val="00AF26F9"/>
    <w:rsid w:val="00AF3430"/>
    <w:rsid w:val="00AF44CF"/>
    <w:rsid w:val="00AF68B9"/>
    <w:rsid w:val="00AF6D86"/>
    <w:rsid w:val="00AF7714"/>
    <w:rsid w:val="00AF788D"/>
    <w:rsid w:val="00AF7C84"/>
    <w:rsid w:val="00B00764"/>
    <w:rsid w:val="00B01AC2"/>
    <w:rsid w:val="00B026C9"/>
    <w:rsid w:val="00B04C07"/>
    <w:rsid w:val="00B05796"/>
    <w:rsid w:val="00B05A30"/>
    <w:rsid w:val="00B0602F"/>
    <w:rsid w:val="00B060C9"/>
    <w:rsid w:val="00B07736"/>
    <w:rsid w:val="00B10620"/>
    <w:rsid w:val="00B1064D"/>
    <w:rsid w:val="00B113EF"/>
    <w:rsid w:val="00B11AD5"/>
    <w:rsid w:val="00B12E68"/>
    <w:rsid w:val="00B1315A"/>
    <w:rsid w:val="00B139E2"/>
    <w:rsid w:val="00B14386"/>
    <w:rsid w:val="00B14926"/>
    <w:rsid w:val="00B153E1"/>
    <w:rsid w:val="00B16302"/>
    <w:rsid w:val="00B1705A"/>
    <w:rsid w:val="00B17B75"/>
    <w:rsid w:val="00B204AA"/>
    <w:rsid w:val="00B21460"/>
    <w:rsid w:val="00B22C5D"/>
    <w:rsid w:val="00B2326F"/>
    <w:rsid w:val="00B23489"/>
    <w:rsid w:val="00B2395C"/>
    <w:rsid w:val="00B23F3C"/>
    <w:rsid w:val="00B24247"/>
    <w:rsid w:val="00B27B37"/>
    <w:rsid w:val="00B3075B"/>
    <w:rsid w:val="00B309EC"/>
    <w:rsid w:val="00B30DCA"/>
    <w:rsid w:val="00B30F99"/>
    <w:rsid w:val="00B31B54"/>
    <w:rsid w:val="00B33415"/>
    <w:rsid w:val="00B33897"/>
    <w:rsid w:val="00B33D8B"/>
    <w:rsid w:val="00B34737"/>
    <w:rsid w:val="00B3483F"/>
    <w:rsid w:val="00B35047"/>
    <w:rsid w:val="00B35525"/>
    <w:rsid w:val="00B355B3"/>
    <w:rsid w:val="00B3576B"/>
    <w:rsid w:val="00B36A32"/>
    <w:rsid w:val="00B371F1"/>
    <w:rsid w:val="00B37F64"/>
    <w:rsid w:val="00B40479"/>
    <w:rsid w:val="00B40986"/>
    <w:rsid w:val="00B41EDB"/>
    <w:rsid w:val="00B428B3"/>
    <w:rsid w:val="00B43498"/>
    <w:rsid w:val="00B453C0"/>
    <w:rsid w:val="00B45CDF"/>
    <w:rsid w:val="00B46107"/>
    <w:rsid w:val="00B46E7E"/>
    <w:rsid w:val="00B47115"/>
    <w:rsid w:val="00B47C4C"/>
    <w:rsid w:val="00B47D68"/>
    <w:rsid w:val="00B50F16"/>
    <w:rsid w:val="00B511FA"/>
    <w:rsid w:val="00B514BD"/>
    <w:rsid w:val="00B519C9"/>
    <w:rsid w:val="00B54429"/>
    <w:rsid w:val="00B54C08"/>
    <w:rsid w:val="00B550B2"/>
    <w:rsid w:val="00B5630A"/>
    <w:rsid w:val="00B576B4"/>
    <w:rsid w:val="00B57F2E"/>
    <w:rsid w:val="00B61D9E"/>
    <w:rsid w:val="00B66721"/>
    <w:rsid w:val="00B66E1F"/>
    <w:rsid w:val="00B704A7"/>
    <w:rsid w:val="00B70D82"/>
    <w:rsid w:val="00B715A4"/>
    <w:rsid w:val="00B716FE"/>
    <w:rsid w:val="00B71D0D"/>
    <w:rsid w:val="00B71F8C"/>
    <w:rsid w:val="00B71FCE"/>
    <w:rsid w:val="00B72678"/>
    <w:rsid w:val="00B77347"/>
    <w:rsid w:val="00B80B33"/>
    <w:rsid w:val="00B8129E"/>
    <w:rsid w:val="00B8147E"/>
    <w:rsid w:val="00B81A6C"/>
    <w:rsid w:val="00B81F6A"/>
    <w:rsid w:val="00B83786"/>
    <w:rsid w:val="00B837D2"/>
    <w:rsid w:val="00B83AAF"/>
    <w:rsid w:val="00B83B64"/>
    <w:rsid w:val="00B84041"/>
    <w:rsid w:val="00B84B6B"/>
    <w:rsid w:val="00B85385"/>
    <w:rsid w:val="00B863CF"/>
    <w:rsid w:val="00B866FF"/>
    <w:rsid w:val="00B86BC0"/>
    <w:rsid w:val="00B87041"/>
    <w:rsid w:val="00B87E07"/>
    <w:rsid w:val="00B87F9D"/>
    <w:rsid w:val="00B9003B"/>
    <w:rsid w:val="00B9037C"/>
    <w:rsid w:val="00B90FB3"/>
    <w:rsid w:val="00B914CA"/>
    <w:rsid w:val="00B91DE7"/>
    <w:rsid w:val="00B92297"/>
    <w:rsid w:val="00B922C8"/>
    <w:rsid w:val="00B93DC2"/>
    <w:rsid w:val="00B947DF"/>
    <w:rsid w:val="00B94980"/>
    <w:rsid w:val="00B96680"/>
    <w:rsid w:val="00B9694E"/>
    <w:rsid w:val="00B97348"/>
    <w:rsid w:val="00BA0339"/>
    <w:rsid w:val="00BA0AF1"/>
    <w:rsid w:val="00BA0EF6"/>
    <w:rsid w:val="00BA10BA"/>
    <w:rsid w:val="00BA13C8"/>
    <w:rsid w:val="00BA19BE"/>
    <w:rsid w:val="00BA1C74"/>
    <w:rsid w:val="00BA261A"/>
    <w:rsid w:val="00BA2DA1"/>
    <w:rsid w:val="00BA46D3"/>
    <w:rsid w:val="00BA5325"/>
    <w:rsid w:val="00BA7164"/>
    <w:rsid w:val="00BA7927"/>
    <w:rsid w:val="00BB0161"/>
    <w:rsid w:val="00BB0931"/>
    <w:rsid w:val="00BB0C52"/>
    <w:rsid w:val="00BB223C"/>
    <w:rsid w:val="00BB2395"/>
    <w:rsid w:val="00BB3691"/>
    <w:rsid w:val="00BB38A5"/>
    <w:rsid w:val="00BB38D3"/>
    <w:rsid w:val="00BB3A1D"/>
    <w:rsid w:val="00BB4BFD"/>
    <w:rsid w:val="00BB5033"/>
    <w:rsid w:val="00BB5410"/>
    <w:rsid w:val="00BB55B9"/>
    <w:rsid w:val="00BB5AFD"/>
    <w:rsid w:val="00BB6B36"/>
    <w:rsid w:val="00BB726E"/>
    <w:rsid w:val="00BB7AC1"/>
    <w:rsid w:val="00BC073E"/>
    <w:rsid w:val="00BC0756"/>
    <w:rsid w:val="00BC0D3D"/>
    <w:rsid w:val="00BC1750"/>
    <w:rsid w:val="00BC1941"/>
    <w:rsid w:val="00BC19CB"/>
    <w:rsid w:val="00BC2009"/>
    <w:rsid w:val="00BC2066"/>
    <w:rsid w:val="00BC3A94"/>
    <w:rsid w:val="00BC5159"/>
    <w:rsid w:val="00BC5968"/>
    <w:rsid w:val="00BC5D43"/>
    <w:rsid w:val="00BC62E5"/>
    <w:rsid w:val="00BC68DD"/>
    <w:rsid w:val="00BC68E8"/>
    <w:rsid w:val="00BD00B4"/>
    <w:rsid w:val="00BD0F96"/>
    <w:rsid w:val="00BD11F1"/>
    <w:rsid w:val="00BD33CE"/>
    <w:rsid w:val="00BD3D5F"/>
    <w:rsid w:val="00BD40AB"/>
    <w:rsid w:val="00BD43F1"/>
    <w:rsid w:val="00BD5AF5"/>
    <w:rsid w:val="00BD5E77"/>
    <w:rsid w:val="00BD63A9"/>
    <w:rsid w:val="00BD682C"/>
    <w:rsid w:val="00BD6F0F"/>
    <w:rsid w:val="00BD770D"/>
    <w:rsid w:val="00BD7B0D"/>
    <w:rsid w:val="00BD7BAF"/>
    <w:rsid w:val="00BE0658"/>
    <w:rsid w:val="00BE07DD"/>
    <w:rsid w:val="00BE1164"/>
    <w:rsid w:val="00BE1275"/>
    <w:rsid w:val="00BE20A8"/>
    <w:rsid w:val="00BE2326"/>
    <w:rsid w:val="00BE25FB"/>
    <w:rsid w:val="00BE2B26"/>
    <w:rsid w:val="00BE31C1"/>
    <w:rsid w:val="00BE333B"/>
    <w:rsid w:val="00BE33C0"/>
    <w:rsid w:val="00BE3CBC"/>
    <w:rsid w:val="00BE4A84"/>
    <w:rsid w:val="00BE4EDF"/>
    <w:rsid w:val="00BE671B"/>
    <w:rsid w:val="00BE733E"/>
    <w:rsid w:val="00BF0C60"/>
    <w:rsid w:val="00BF101F"/>
    <w:rsid w:val="00BF10E9"/>
    <w:rsid w:val="00BF31A8"/>
    <w:rsid w:val="00BF430A"/>
    <w:rsid w:val="00BF4BD0"/>
    <w:rsid w:val="00BF53FE"/>
    <w:rsid w:val="00BF591F"/>
    <w:rsid w:val="00BF5F14"/>
    <w:rsid w:val="00BF6A51"/>
    <w:rsid w:val="00C004C3"/>
    <w:rsid w:val="00C00A27"/>
    <w:rsid w:val="00C01145"/>
    <w:rsid w:val="00C0121C"/>
    <w:rsid w:val="00C01976"/>
    <w:rsid w:val="00C022B8"/>
    <w:rsid w:val="00C02557"/>
    <w:rsid w:val="00C02799"/>
    <w:rsid w:val="00C03DA5"/>
    <w:rsid w:val="00C041B3"/>
    <w:rsid w:val="00C04A5B"/>
    <w:rsid w:val="00C058E3"/>
    <w:rsid w:val="00C07024"/>
    <w:rsid w:val="00C07623"/>
    <w:rsid w:val="00C07665"/>
    <w:rsid w:val="00C10390"/>
    <w:rsid w:val="00C103D9"/>
    <w:rsid w:val="00C11ECA"/>
    <w:rsid w:val="00C1369A"/>
    <w:rsid w:val="00C136B2"/>
    <w:rsid w:val="00C1377C"/>
    <w:rsid w:val="00C139B4"/>
    <w:rsid w:val="00C14A37"/>
    <w:rsid w:val="00C14C31"/>
    <w:rsid w:val="00C14D6D"/>
    <w:rsid w:val="00C16745"/>
    <w:rsid w:val="00C170A8"/>
    <w:rsid w:val="00C17D6A"/>
    <w:rsid w:val="00C20471"/>
    <w:rsid w:val="00C21265"/>
    <w:rsid w:val="00C23709"/>
    <w:rsid w:val="00C23E98"/>
    <w:rsid w:val="00C24552"/>
    <w:rsid w:val="00C24682"/>
    <w:rsid w:val="00C249E7"/>
    <w:rsid w:val="00C24F4A"/>
    <w:rsid w:val="00C24F53"/>
    <w:rsid w:val="00C25049"/>
    <w:rsid w:val="00C25190"/>
    <w:rsid w:val="00C25B5E"/>
    <w:rsid w:val="00C26666"/>
    <w:rsid w:val="00C27197"/>
    <w:rsid w:val="00C27267"/>
    <w:rsid w:val="00C3095F"/>
    <w:rsid w:val="00C30F77"/>
    <w:rsid w:val="00C316E9"/>
    <w:rsid w:val="00C316F7"/>
    <w:rsid w:val="00C31A6A"/>
    <w:rsid w:val="00C32C55"/>
    <w:rsid w:val="00C32EBC"/>
    <w:rsid w:val="00C34240"/>
    <w:rsid w:val="00C34688"/>
    <w:rsid w:val="00C3548F"/>
    <w:rsid w:val="00C370E8"/>
    <w:rsid w:val="00C37100"/>
    <w:rsid w:val="00C37733"/>
    <w:rsid w:val="00C37B9E"/>
    <w:rsid w:val="00C4157A"/>
    <w:rsid w:val="00C41663"/>
    <w:rsid w:val="00C425DA"/>
    <w:rsid w:val="00C42719"/>
    <w:rsid w:val="00C42739"/>
    <w:rsid w:val="00C42955"/>
    <w:rsid w:val="00C43302"/>
    <w:rsid w:val="00C43352"/>
    <w:rsid w:val="00C43451"/>
    <w:rsid w:val="00C4474D"/>
    <w:rsid w:val="00C4674B"/>
    <w:rsid w:val="00C46762"/>
    <w:rsid w:val="00C46A5D"/>
    <w:rsid w:val="00C4774D"/>
    <w:rsid w:val="00C50283"/>
    <w:rsid w:val="00C502B2"/>
    <w:rsid w:val="00C504B8"/>
    <w:rsid w:val="00C51B88"/>
    <w:rsid w:val="00C52500"/>
    <w:rsid w:val="00C52F14"/>
    <w:rsid w:val="00C5375C"/>
    <w:rsid w:val="00C53976"/>
    <w:rsid w:val="00C54176"/>
    <w:rsid w:val="00C54DAF"/>
    <w:rsid w:val="00C552C1"/>
    <w:rsid w:val="00C56D0B"/>
    <w:rsid w:val="00C571BE"/>
    <w:rsid w:val="00C573FA"/>
    <w:rsid w:val="00C579DD"/>
    <w:rsid w:val="00C57C39"/>
    <w:rsid w:val="00C60367"/>
    <w:rsid w:val="00C6115F"/>
    <w:rsid w:val="00C614BC"/>
    <w:rsid w:val="00C61D95"/>
    <w:rsid w:val="00C62E10"/>
    <w:rsid w:val="00C632AD"/>
    <w:rsid w:val="00C6332F"/>
    <w:rsid w:val="00C64C86"/>
    <w:rsid w:val="00C6620D"/>
    <w:rsid w:val="00C66850"/>
    <w:rsid w:val="00C6761C"/>
    <w:rsid w:val="00C67EB9"/>
    <w:rsid w:val="00C70C85"/>
    <w:rsid w:val="00C7122A"/>
    <w:rsid w:val="00C71385"/>
    <w:rsid w:val="00C71A75"/>
    <w:rsid w:val="00C72687"/>
    <w:rsid w:val="00C728C6"/>
    <w:rsid w:val="00C7318F"/>
    <w:rsid w:val="00C73FEA"/>
    <w:rsid w:val="00C75771"/>
    <w:rsid w:val="00C760C8"/>
    <w:rsid w:val="00C7647F"/>
    <w:rsid w:val="00C776C4"/>
    <w:rsid w:val="00C77CEB"/>
    <w:rsid w:val="00C803E8"/>
    <w:rsid w:val="00C8084F"/>
    <w:rsid w:val="00C80AF1"/>
    <w:rsid w:val="00C81304"/>
    <w:rsid w:val="00C81861"/>
    <w:rsid w:val="00C81EBD"/>
    <w:rsid w:val="00C82811"/>
    <w:rsid w:val="00C82E82"/>
    <w:rsid w:val="00C82EB0"/>
    <w:rsid w:val="00C83DC8"/>
    <w:rsid w:val="00C84816"/>
    <w:rsid w:val="00C84DF7"/>
    <w:rsid w:val="00C8549E"/>
    <w:rsid w:val="00C8554B"/>
    <w:rsid w:val="00C85650"/>
    <w:rsid w:val="00C863D1"/>
    <w:rsid w:val="00C868DF"/>
    <w:rsid w:val="00C86DA2"/>
    <w:rsid w:val="00C87AB8"/>
    <w:rsid w:val="00C902DC"/>
    <w:rsid w:val="00C90B49"/>
    <w:rsid w:val="00C90DA3"/>
    <w:rsid w:val="00C927A2"/>
    <w:rsid w:val="00C927F3"/>
    <w:rsid w:val="00C949DB"/>
    <w:rsid w:val="00C94E1C"/>
    <w:rsid w:val="00C95870"/>
    <w:rsid w:val="00C9638A"/>
    <w:rsid w:val="00C96C48"/>
    <w:rsid w:val="00C97ADA"/>
    <w:rsid w:val="00CA03D3"/>
    <w:rsid w:val="00CA1BF2"/>
    <w:rsid w:val="00CA1CDC"/>
    <w:rsid w:val="00CA279F"/>
    <w:rsid w:val="00CA3EAE"/>
    <w:rsid w:val="00CA41F5"/>
    <w:rsid w:val="00CA44FC"/>
    <w:rsid w:val="00CA75BA"/>
    <w:rsid w:val="00CA769F"/>
    <w:rsid w:val="00CA7B57"/>
    <w:rsid w:val="00CB0178"/>
    <w:rsid w:val="00CB0EFE"/>
    <w:rsid w:val="00CB12F6"/>
    <w:rsid w:val="00CB1EA6"/>
    <w:rsid w:val="00CB2BBB"/>
    <w:rsid w:val="00CB2FF3"/>
    <w:rsid w:val="00CB3772"/>
    <w:rsid w:val="00CB4D17"/>
    <w:rsid w:val="00CB4DF9"/>
    <w:rsid w:val="00CB58A7"/>
    <w:rsid w:val="00CB5A18"/>
    <w:rsid w:val="00CB5EC8"/>
    <w:rsid w:val="00CB60C3"/>
    <w:rsid w:val="00CB79EE"/>
    <w:rsid w:val="00CC017D"/>
    <w:rsid w:val="00CC0328"/>
    <w:rsid w:val="00CC04A7"/>
    <w:rsid w:val="00CC0655"/>
    <w:rsid w:val="00CC1014"/>
    <w:rsid w:val="00CC1568"/>
    <w:rsid w:val="00CC15BA"/>
    <w:rsid w:val="00CC16AD"/>
    <w:rsid w:val="00CC1DC4"/>
    <w:rsid w:val="00CC200F"/>
    <w:rsid w:val="00CC23F1"/>
    <w:rsid w:val="00CC28F7"/>
    <w:rsid w:val="00CC3055"/>
    <w:rsid w:val="00CC3306"/>
    <w:rsid w:val="00CC3357"/>
    <w:rsid w:val="00CC36CA"/>
    <w:rsid w:val="00CC399A"/>
    <w:rsid w:val="00CC3CEC"/>
    <w:rsid w:val="00CC5809"/>
    <w:rsid w:val="00CC79A0"/>
    <w:rsid w:val="00CC7C9A"/>
    <w:rsid w:val="00CD015D"/>
    <w:rsid w:val="00CD040E"/>
    <w:rsid w:val="00CD080C"/>
    <w:rsid w:val="00CD1C79"/>
    <w:rsid w:val="00CD1E6D"/>
    <w:rsid w:val="00CD2505"/>
    <w:rsid w:val="00CD3F26"/>
    <w:rsid w:val="00CD450E"/>
    <w:rsid w:val="00CD4F26"/>
    <w:rsid w:val="00CD5641"/>
    <w:rsid w:val="00CD6E89"/>
    <w:rsid w:val="00CD7118"/>
    <w:rsid w:val="00CE150F"/>
    <w:rsid w:val="00CE15A0"/>
    <w:rsid w:val="00CE1A5B"/>
    <w:rsid w:val="00CE1DEB"/>
    <w:rsid w:val="00CE1FE0"/>
    <w:rsid w:val="00CE25BD"/>
    <w:rsid w:val="00CE2E60"/>
    <w:rsid w:val="00CE2EC3"/>
    <w:rsid w:val="00CE4955"/>
    <w:rsid w:val="00CE49D0"/>
    <w:rsid w:val="00CE5979"/>
    <w:rsid w:val="00CE628B"/>
    <w:rsid w:val="00CE6E14"/>
    <w:rsid w:val="00CE723C"/>
    <w:rsid w:val="00CE7559"/>
    <w:rsid w:val="00CE7B95"/>
    <w:rsid w:val="00CF124A"/>
    <w:rsid w:val="00CF16BA"/>
    <w:rsid w:val="00CF1C08"/>
    <w:rsid w:val="00CF3315"/>
    <w:rsid w:val="00CF3FB8"/>
    <w:rsid w:val="00CF4B80"/>
    <w:rsid w:val="00CF5652"/>
    <w:rsid w:val="00CF5DDC"/>
    <w:rsid w:val="00CF63CC"/>
    <w:rsid w:val="00CF7050"/>
    <w:rsid w:val="00CF75A2"/>
    <w:rsid w:val="00CF7A9B"/>
    <w:rsid w:val="00D00FA0"/>
    <w:rsid w:val="00D0174F"/>
    <w:rsid w:val="00D01974"/>
    <w:rsid w:val="00D01A2A"/>
    <w:rsid w:val="00D01F51"/>
    <w:rsid w:val="00D02158"/>
    <w:rsid w:val="00D03112"/>
    <w:rsid w:val="00D0316B"/>
    <w:rsid w:val="00D05054"/>
    <w:rsid w:val="00D05AE5"/>
    <w:rsid w:val="00D05C8A"/>
    <w:rsid w:val="00D062D2"/>
    <w:rsid w:val="00D0701B"/>
    <w:rsid w:val="00D07F3E"/>
    <w:rsid w:val="00D1018D"/>
    <w:rsid w:val="00D10F0F"/>
    <w:rsid w:val="00D116BD"/>
    <w:rsid w:val="00D122CD"/>
    <w:rsid w:val="00D126D8"/>
    <w:rsid w:val="00D127E6"/>
    <w:rsid w:val="00D12A82"/>
    <w:rsid w:val="00D12CD7"/>
    <w:rsid w:val="00D13C2C"/>
    <w:rsid w:val="00D13C99"/>
    <w:rsid w:val="00D153EE"/>
    <w:rsid w:val="00D15752"/>
    <w:rsid w:val="00D15B26"/>
    <w:rsid w:val="00D16A68"/>
    <w:rsid w:val="00D17038"/>
    <w:rsid w:val="00D17649"/>
    <w:rsid w:val="00D17F19"/>
    <w:rsid w:val="00D2052D"/>
    <w:rsid w:val="00D21482"/>
    <w:rsid w:val="00D21B2F"/>
    <w:rsid w:val="00D2215B"/>
    <w:rsid w:val="00D229A8"/>
    <w:rsid w:val="00D2301D"/>
    <w:rsid w:val="00D23715"/>
    <w:rsid w:val="00D23E43"/>
    <w:rsid w:val="00D23F4F"/>
    <w:rsid w:val="00D24E69"/>
    <w:rsid w:val="00D255F9"/>
    <w:rsid w:val="00D25696"/>
    <w:rsid w:val="00D256FC"/>
    <w:rsid w:val="00D266F1"/>
    <w:rsid w:val="00D26880"/>
    <w:rsid w:val="00D27CAC"/>
    <w:rsid w:val="00D30143"/>
    <w:rsid w:val="00D30863"/>
    <w:rsid w:val="00D30F8E"/>
    <w:rsid w:val="00D31864"/>
    <w:rsid w:val="00D31ABA"/>
    <w:rsid w:val="00D31B99"/>
    <w:rsid w:val="00D3232A"/>
    <w:rsid w:val="00D326BE"/>
    <w:rsid w:val="00D36049"/>
    <w:rsid w:val="00D36C17"/>
    <w:rsid w:val="00D37009"/>
    <w:rsid w:val="00D4062F"/>
    <w:rsid w:val="00D415AD"/>
    <w:rsid w:val="00D41772"/>
    <w:rsid w:val="00D43A3A"/>
    <w:rsid w:val="00D43C35"/>
    <w:rsid w:val="00D4707E"/>
    <w:rsid w:val="00D47C30"/>
    <w:rsid w:val="00D50357"/>
    <w:rsid w:val="00D5049B"/>
    <w:rsid w:val="00D5061F"/>
    <w:rsid w:val="00D50A61"/>
    <w:rsid w:val="00D50D16"/>
    <w:rsid w:val="00D5136B"/>
    <w:rsid w:val="00D5203C"/>
    <w:rsid w:val="00D525EC"/>
    <w:rsid w:val="00D5318D"/>
    <w:rsid w:val="00D53462"/>
    <w:rsid w:val="00D540E1"/>
    <w:rsid w:val="00D5498C"/>
    <w:rsid w:val="00D554DD"/>
    <w:rsid w:val="00D55D32"/>
    <w:rsid w:val="00D56DFE"/>
    <w:rsid w:val="00D57831"/>
    <w:rsid w:val="00D57836"/>
    <w:rsid w:val="00D5791D"/>
    <w:rsid w:val="00D602BD"/>
    <w:rsid w:val="00D60628"/>
    <w:rsid w:val="00D60FA5"/>
    <w:rsid w:val="00D61755"/>
    <w:rsid w:val="00D61831"/>
    <w:rsid w:val="00D61F58"/>
    <w:rsid w:val="00D622F7"/>
    <w:rsid w:val="00D628E1"/>
    <w:rsid w:val="00D62B4B"/>
    <w:rsid w:val="00D6385B"/>
    <w:rsid w:val="00D63DEE"/>
    <w:rsid w:val="00D64701"/>
    <w:rsid w:val="00D64877"/>
    <w:rsid w:val="00D64C2B"/>
    <w:rsid w:val="00D65897"/>
    <w:rsid w:val="00D67056"/>
    <w:rsid w:val="00D674C5"/>
    <w:rsid w:val="00D67B30"/>
    <w:rsid w:val="00D705A8"/>
    <w:rsid w:val="00D7186D"/>
    <w:rsid w:val="00D727BA"/>
    <w:rsid w:val="00D73509"/>
    <w:rsid w:val="00D73AF8"/>
    <w:rsid w:val="00D741D9"/>
    <w:rsid w:val="00D74AD2"/>
    <w:rsid w:val="00D74F05"/>
    <w:rsid w:val="00D759A1"/>
    <w:rsid w:val="00D76E6E"/>
    <w:rsid w:val="00D77F71"/>
    <w:rsid w:val="00D80828"/>
    <w:rsid w:val="00D830EA"/>
    <w:rsid w:val="00D83E3F"/>
    <w:rsid w:val="00D84418"/>
    <w:rsid w:val="00D87130"/>
    <w:rsid w:val="00D87292"/>
    <w:rsid w:val="00D87B9F"/>
    <w:rsid w:val="00D87BA0"/>
    <w:rsid w:val="00D90AD8"/>
    <w:rsid w:val="00D90CD1"/>
    <w:rsid w:val="00D9102F"/>
    <w:rsid w:val="00D916E7"/>
    <w:rsid w:val="00D91754"/>
    <w:rsid w:val="00D919A3"/>
    <w:rsid w:val="00D91AB3"/>
    <w:rsid w:val="00D9321D"/>
    <w:rsid w:val="00D93738"/>
    <w:rsid w:val="00D938B7"/>
    <w:rsid w:val="00D93A42"/>
    <w:rsid w:val="00D941E2"/>
    <w:rsid w:val="00D94C58"/>
    <w:rsid w:val="00D950A3"/>
    <w:rsid w:val="00D952BA"/>
    <w:rsid w:val="00D95B9B"/>
    <w:rsid w:val="00D96332"/>
    <w:rsid w:val="00D96681"/>
    <w:rsid w:val="00DA0785"/>
    <w:rsid w:val="00DA07FC"/>
    <w:rsid w:val="00DA0892"/>
    <w:rsid w:val="00DA102D"/>
    <w:rsid w:val="00DA1096"/>
    <w:rsid w:val="00DA15BA"/>
    <w:rsid w:val="00DA1B8A"/>
    <w:rsid w:val="00DA2DDD"/>
    <w:rsid w:val="00DA336D"/>
    <w:rsid w:val="00DA34A8"/>
    <w:rsid w:val="00DA4548"/>
    <w:rsid w:val="00DA4654"/>
    <w:rsid w:val="00DA4A65"/>
    <w:rsid w:val="00DA5512"/>
    <w:rsid w:val="00DA57D6"/>
    <w:rsid w:val="00DA651B"/>
    <w:rsid w:val="00DA7690"/>
    <w:rsid w:val="00DA7E53"/>
    <w:rsid w:val="00DB02A4"/>
    <w:rsid w:val="00DB0A33"/>
    <w:rsid w:val="00DB0A48"/>
    <w:rsid w:val="00DB0D6B"/>
    <w:rsid w:val="00DB111D"/>
    <w:rsid w:val="00DB1C7E"/>
    <w:rsid w:val="00DB328D"/>
    <w:rsid w:val="00DB3C22"/>
    <w:rsid w:val="00DB40E8"/>
    <w:rsid w:val="00DB4AA3"/>
    <w:rsid w:val="00DB4CF6"/>
    <w:rsid w:val="00DB52AF"/>
    <w:rsid w:val="00DB55E4"/>
    <w:rsid w:val="00DB652E"/>
    <w:rsid w:val="00DB6C15"/>
    <w:rsid w:val="00DB6F89"/>
    <w:rsid w:val="00DB732F"/>
    <w:rsid w:val="00DB7674"/>
    <w:rsid w:val="00DB7A38"/>
    <w:rsid w:val="00DB7BAE"/>
    <w:rsid w:val="00DC1040"/>
    <w:rsid w:val="00DC21C8"/>
    <w:rsid w:val="00DC259D"/>
    <w:rsid w:val="00DC352F"/>
    <w:rsid w:val="00DC5817"/>
    <w:rsid w:val="00DC5B3D"/>
    <w:rsid w:val="00DC5DE4"/>
    <w:rsid w:val="00DC7429"/>
    <w:rsid w:val="00DC7A8C"/>
    <w:rsid w:val="00DC7ACF"/>
    <w:rsid w:val="00DC7B33"/>
    <w:rsid w:val="00DD1166"/>
    <w:rsid w:val="00DD1795"/>
    <w:rsid w:val="00DD1C02"/>
    <w:rsid w:val="00DD3216"/>
    <w:rsid w:val="00DD334D"/>
    <w:rsid w:val="00DD3720"/>
    <w:rsid w:val="00DD384E"/>
    <w:rsid w:val="00DD461C"/>
    <w:rsid w:val="00DD46EF"/>
    <w:rsid w:val="00DD47B7"/>
    <w:rsid w:val="00DD4810"/>
    <w:rsid w:val="00DD4A4D"/>
    <w:rsid w:val="00DD4FC6"/>
    <w:rsid w:val="00DD5177"/>
    <w:rsid w:val="00DD5354"/>
    <w:rsid w:val="00DD59F3"/>
    <w:rsid w:val="00DD5CEF"/>
    <w:rsid w:val="00DD7090"/>
    <w:rsid w:val="00DD7E51"/>
    <w:rsid w:val="00DE11F1"/>
    <w:rsid w:val="00DE12D5"/>
    <w:rsid w:val="00DE1DBF"/>
    <w:rsid w:val="00DE30BB"/>
    <w:rsid w:val="00DE352C"/>
    <w:rsid w:val="00DE4B75"/>
    <w:rsid w:val="00DE55EE"/>
    <w:rsid w:val="00DE5713"/>
    <w:rsid w:val="00DE6E39"/>
    <w:rsid w:val="00DF003C"/>
    <w:rsid w:val="00DF0680"/>
    <w:rsid w:val="00DF201B"/>
    <w:rsid w:val="00DF2AE8"/>
    <w:rsid w:val="00DF3522"/>
    <w:rsid w:val="00DF4734"/>
    <w:rsid w:val="00DF4CDC"/>
    <w:rsid w:val="00DF5BA9"/>
    <w:rsid w:val="00DF5E0D"/>
    <w:rsid w:val="00DF5FA9"/>
    <w:rsid w:val="00DF66CE"/>
    <w:rsid w:val="00DF681D"/>
    <w:rsid w:val="00E00D29"/>
    <w:rsid w:val="00E028C8"/>
    <w:rsid w:val="00E02A4F"/>
    <w:rsid w:val="00E03779"/>
    <w:rsid w:val="00E04B0D"/>
    <w:rsid w:val="00E0557B"/>
    <w:rsid w:val="00E05BF5"/>
    <w:rsid w:val="00E05E40"/>
    <w:rsid w:val="00E07147"/>
    <w:rsid w:val="00E1138D"/>
    <w:rsid w:val="00E11DD3"/>
    <w:rsid w:val="00E1281F"/>
    <w:rsid w:val="00E13BDB"/>
    <w:rsid w:val="00E1488E"/>
    <w:rsid w:val="00E14A13"/>
    <w:rsid w:val="00E14BAB"/>
    <w:rsid w:val="00E16801"/>
    <w:rsid w:val="00E17A3F"/>
    <w:rsid w:val="00E2000F"/>
    <w:rsid w:val="00E223EE"/>
    <w:rsid w:val="00E230F8"/>
    <w:rsid w:val="00E24446"/>
    <w:rsid w:val="00E2579F"/>
    <w:rsid w:val="00E265CC"/>
    <w:rsid w:val="00E27285"/>
    <w:rsid w:val="00E272F1"/>
    <w:rsid w:val="00E274D3"/>
    <w:rsid w:val="00E27EF9"/>
    <w:rsid w:val="00E304EC"/>
    <w:rsid w:val="00E30564"/>
    <w:rsid w:val="00E30619"/>
    <w:rsid w:val="00E306B9"/>
    <w:rsid w:val="00E30D53"/>
    <w:rsid w:val="00E32C4A"/>
    <w:rsid w:val="00E32D75"/>
    <w:rsid w:val="00E32DC0"/>
    <w:rsid w:val="00E330EF"/>
    <w:rsid w:val="00E33505"/>
    <w:rsid w:val="00E33885"/>
    <w:rsid w:val="00E33DC4"/>
    <w:rsid w:val="00E3565D"/>
    <w:rsid w:val="00E35B34"/>
    <w:rsid w:val="00E36390"/>
    <w:rsid w:val="00E36516"/>
    <w:rsid w:val="00E36910"/>
    <w:rsid w:val="00E3696D"/>
    <w:rsid w:val="00E37EA3"/>
    <w:rsid w:val="00E40366"/>
    <w:rsid w:val="00E40507"/>
    <w:rsid w:val="00E408DB"/>
    <w:rsid w:val="00E41760"/>
    <w:rsid w:val="00E42D5F"/>
    <w:rsid w:val="00E42F35"/>
    <w:rsid w:val="00E4308C"/>
    <w:rsid w:val="00E433AF"/>
    <w:rsid w:val="00E433F8"/>
    <w:rsid w:val="00E442F2"/>
    <w:rsid w:val="00E44666"/>
    <w:rsid w:val="00E45B11"/>
    <w:rsid w:val="00E46476"/>
    <w:rsid w:val="00E465AE"/>
    <w:rsid w:val="00E46E01"/>
    <w:rsid w:val="00E478A0"/>
    <w:rsid w:val="00E47991"/>
    <w:rsid w:val="00E5141A"/>
    <w:rsid w:val="00E52539"/>
    <w:rsid w:val="00E527DD"/>
    <w:rsid w:val="00E53A79"/>
    <w:rsid w:val="00E5465C"/>
    <w:rsid w:val="00E54CE3"/>
    <w:rsid w:val="00E55202"/>
    <w:rsid w:val="00E55984"/>
    <w:rsid w:val="00E55E7A"/>
    <w:rsid w:val="00E56A49"/>
    <w:rsid w:val="00E57055"/>
    <w:rsid w:val="00E57B55"/>
    <w:rsid w:val="00E6026F"/>
    <w:rsid w:val="00E60B1B"/>
    <w:rsid w:val="00E60D62"/>
    <w:rsid w:val="00E6119F"/>
    <w:rsid w:val="00E61401"/>
    <w:rsid w:val="00E61CF3"/>
    <w:rsid w:val="00E627F1"/>
    <w:rsid w:val="00E6344B"/>
    <w:rsid w:val="00E64668"/>
    <w:rsid w:val="00E646D4"/>
    <w:rsid w:val="00E64721"/>
    <w:rsid w:val="00E6481F"/>
    <w:rsid w:val="00E65993"/>
    <w:rsid w:val="00E660C1"/>
    <w:rsid w:val="00E66255"/>
    <w:rsid w:val="00E6725D"/>
    <w:rsid w:val="00E67FE4"/>
    <w:rsid w:val="00E70F18"/>
    <w:rsid w:val="00E71A1E"/>
    <w:rsid w:val="00E734EC"/>
    <w:rsid w:val="00E74606"/>
    <w:rsid w:val="00E747BF"/>
    <w:rsid w:val="00E7488D"/>
    <w:rsid w:val="00E777D2"/>
    <w:rsid w:val="00E779CB"/>
    <w:rsid w:val="00E77CE8"/>
    <w:rsid w:val="00E803C3"/>
    <w:rsid w:val="00E804FF"/>
    <w:rsid w:val="00E80F58"/>
    <w:rsid w:val="00E814E3"/>
    <w:rsid w:val="00E822A5"/>
    <w:rsid w:val="00E82B4F"/>
    <w:rsid w:val="00E8356B"/>
    <w:rsid w:val="00E83E6B"/>
    <w:rsid w:val="00E83F82"/>
    <w:rsid w:val="00E845AE"/>
    <w:rsid w:val="00E85285"/>
    <w:rsid w:val="00E85F4B"/>
    <w:rsid w:val="00E867AD"/>
    <w:rsid w:val="00E86A73"/>
    <w:rsid w:val="00E874EA"/>
    <w:rsid w:val="00E879E9"/>
    <w:rsid w:val="00E87B1D"/>
    <w:rsid w:val="00E87BD5"/>
    <w:rsid w:val="00E87BDB"/>
    <w:rsid w:val="00E90025"/>
    <w:rsid w:val="00E9056A"/>
    <w:rsid w:val="00E90AC1"/>
    <w:rsid w:val="00E91758"/>
    <w:rsid w:val="00E92521"/>
    <w:rsid w:val="00E92C0C"/>
    <w:rsid w:val="00E9328A"/>
    <w:rsid w:val="00E93C63"/>
    <w:rsid w:val="00E93F64"/>
    <w:rsid w:val="00E94B8C"/>
    <w:rsid w:val="00E953E5"/>
    <w:rsid w:val="00E9551F"/>
    <w:rsid w:val="00E95DDC"/>
    <w:rsid w:val="00E96431"/>
    <w:rsid w:val="00E96A30"/>
    <w:rsid w:val="00E97401"/>
    <w:rsid w:val="00E97413"/>
    <w:rsid w:val="00E97CAB"/>
    <w:rsid w:val="00E97CE2"/>
    <w:rsid w:val="00E97FB5"/>
    <w:rsid w:val="00EA0512"/>
    <w:rsid w:val="00EA0CC1"/>
    <w:rsid w:val="00EA167A"/>
    <w:rsid w:val="00EA1AE2"/>
    <w:rsid w:val="00EA2262"/>
    <w:rsid w:val="00EA2454"/>
    <w:rsid w:val="00EA4101"/>
    <w:rsid w:val="00EA50EA"/>
    <w:rsid w:val="00EA6061"/>
    <w:rsid w:val="00EA608B"/>
    <w:rsid w:val="00EA77C0"/>
    <w:rsid w:val="00EB0104"/>
    <w:rsid w:val="00EB06AD"/>
    <w:rsid w:val="00EB0702"/>
    <w:rsid w:val="00EB1CAD"/>
    <w:rsid w:val="00EB1CBE"/>
    <w:rsid w:val="00EB2285"/>
    <w:rsid w:val="00EB2C7A"/>
    <w:rsid w:val="00EB3475"/>
    <w:rsid w:val="00EB4BB5"/>
    <w:rsid w:val="00EB4E8F"/>
    <w:rsid w:val="00EB536C"/>
    <w:rsid w:val="00EB554A"/>
    <w:rsid w:val="00EB599E"/>
    <w:rsid w:val="00EB5C44"/>
    <w:rsid w:val="00EB62A3"/>
    <w:rsid w:val="00EB6405"/>
    <w:rsid w:val="00EB6BE4"/>
    <w:rsid w:val="00EB6D42"/>
    <w:rsid w:val="00EB7C07"/>
    <w:rsid w:val="00EC0228"/>
    <w:rsid w:val="00EC1A1E"/>
    <w:rsid w:val="00EC2607"/>
    <w:rsid w:val="00EC2B06"/>
    <w:rsid w:val="00EC304B"/>
    <w:rsid w:val="00EC3524"/>
    <w:rsid w:val="00EC3C7C"/>
    <w:rsid w:val="00EC4166"/>
    <w:rsid w:val="00EC4358"/>
    <w:rsid w:val="00EC4578"/>
    <w:rsid w:val="00EC4748"/>
    <w:rsid w:val="00EC49CA"/>
    <w:rsid w:val="00EC4D17"/>
    <w:rsid w:val="00EC549F"/>
    <w:rsid w:val="00ED006A"/>
    <w:rsid w:val="00ED00B6"/>
    <w:rsid w:val="00ED0A5A"/>
    <w:rsid w:val="00ED1BCA"/>
    <w:rsid w:val="00ED312E"/>
    <w:rsid w:val="00ED412D"/>
    <w:rsid w:val="00ED6375"/>
    <w:rsid w:val="00ED6472"/>
    <w:rsid w:val="00ED68E5"/>
    <w:rsid w:val="00ED6AF7"/>
    <w:rsid w:val="00ED74F5"/>
    <w:rsid w:val="00EE0101"/>
    <w:rsid w:val="00EE0B5E"/>
    <w:rsid w:val="00EE1CAB"/>
    <w:rsid w:val="00EE2F90"/>
    <w:rsid w:val="00EE31D8"/>
    <w:rsid w:val="00EE403F"/>
    <w:rsid w:val="00EE410B"/>
    <w:rsid w:val="00EE58DE"/>
    <w:rsid w:val="00EE6A66"/>
    <w:rsid w:val="00EE763C"/>
    <w:rsid w:val="00EF0837"/>
    <w:rsid w:val="00EF351C"/>
    <w:rsid w:val="00EF3E6F"/>
    <w:rsid w:val="00EF4056"/>
    <w:rsid w:val="00EF42C7"/>
    <w:rsid w:val="00EF4E37"/>
    <w:rsid w:val="00EF7EA7"/>
    <w:rsid w:val="00F018FA"/>
    <w:rsid w:val="00F01A36"/>
    <w:rsid w:val="00F0257D"/>
    <w:rsid w:val="00F0283F"/>
    <w:rsid w:val="00F032D5"/>
    <w:rsid w:val="00F0356E"/>
    <w:rsid w:val="00F03A46"/>
    <w:rsid w:val="00F03C9D"/>
    <w:rsid w:val="00F052A9"/>
    <w:rsid w:val="00F0534A"/>
    <w:rsid w:val="00F054A2"/>
    <w:rsid w:val="00F055FD"/>
    <w:rsid w:val="00F05AA3"/>
    <w:rsid w:val="00F05BF3"/>
    <w:rsid w:val="00F06ACF"/>
    <w:rsid w:val="00F076AC"/>
    <w:rsid w:val="00F07A58"/>
    <w:rsid w:val="00F10B56"/>
    <w:rsid w:val="00F11651"/>
    <w:rsid w:val="00F11CA5"/>
    <w:rsid w:val="00F11EF3"/>
    <w:rsid w:val="00F1286B"/>
    <w:rsid w:val="00F12B2A"/>
    <w:rsid w:val="00F12E0B"/>
    <w:rsid w:val="00F13190"/>
    <w:rsid w:val="00F1340F"/>
    <w:rsid w:val="00F13917"/>
    <w:rsid w:val="00F13BBC"/>
    <w:rsid w:val="00F14095"/>
    <w:rsid w:val="00F147B6"/>
    <w:rsid w:val="00F1487F"/>
    <w:rsid w:val="00F155A9"/>
    <w:rsid w:val="00F15B28"/>
    <w:rsid w:val="00F16EF5"/>
    <w:rsid w:val="00F20970"/>
    <w:rsid w:val="00F210B6"/>
    <w:rsid w:val="00F22338"/>
    <w:rsid w:val="00F2234C"/>
    <w:rsid w:val="00F2254E"/>
    <w:rsid w:val="00F22BD4"/>
    <w:rsid w:val="00F22F2A"/>
    <w:rsid w:val="00F23312"/>
    <w:rsid w:val="00F244B1"/>
    <w:rsid w:val="00F24C81"/>
    <w:rsid w:val="00F24F1B"/>
    <w:rsid w:val="00F259C8"/>
    <w:rsid w:val="00F25BA8"/>
    <w:rsid w:val="00F25DBA"/>
    <w:rsid w:val="00F2751D"/>
    <w:rsid w:val="00F276E9"/>
    <w:rsid w:val="00F307AB"/>
    <w:rsid w:val="00F3097E"/>
    <w:rsid w:val="00F31073"/>
    <w:rsid w:val="00F31495"/>
    <w:rsid w:val="00F31ED7"/>
    <w:rsid w:val="00F32EA2"/>
    <w:rsid w:val="00F339FE"/>
    <w:rsid w:val="00F35526"/>
    <w:rsid w:val="00F3582C"/>
    <w:rsid w:val="00F3691E"/>
    <w:rsid w:val="00F36A24"/>
    <w:rsid w:val="00F36A43"/>
    <w:rsid w:val="00F37302"/>
    <w:rsid w:val="00F3744F"/>
    <w:rsid w:val="00F40C7F"/>
    <w:rsid w:val="00F4144C"/>
    <w:rsid w:val="00F417AC"/>
    <w:rsid w:val="00F417CF"/>
    <w:rsid w:val="00F425DB"/>
    <w:rsid w:val="00F44348"/>
    <w:rsid w:val="00F448AC"/>
    <w:rsid w:val="00F4727C"/>
    <w:rsid w:val="00F479D6"/>
    <w:rsid w:val="00F50263"/>
    <w:rsid w:val="00F50F7F"/>
    <w:rsid w:val="00F515E7"/>
    <w:rsid w:val="00F51F07"/>
    <w:rsid w:val="00F529AF"/>
    <w:rsid w:val="00F52B3F"/>
    <w:rsid w:val="00F533E2"/>
    <w:rsid w:val="00F53FE6"/>
    <w:rsid w:val="00F5488E"/>
    <w:rsid w:val="00F549E5"/>
    <w:rsid w:val="00F54CE9"/>
    <w:rsid w:val="00F550F3"/>
    <w:rsid w:val="00F564AE"/>
    <w:rsid w:val="00F56642"/>
    <w:rsid w:val="00F56F3C"/>
    <w:rsid w:val="00F57977"/>
    <w:rsid w:val="00F57A10"/>
    <w:rsid w:val="00F60382"/>
    <w:rsid w:val="00F60793"/>
    <w:rsid w:val="00F60DB5"/>
    <w:rsid w:val="00F6109E"/>
    <w:rsid w:val="00F61FF4"/>
    <w:rsid w:val="00F626DB"/>
    <w:rsid w:val="00F62D3C"/>
    <w:rsid w:val="00F62E32"/>
    <w:rsid w:val="00F63635"/>
    <w:rsid w:val="00F64C64"/>
    <w:rsid w:val="00F66998"/>
    <w:rsid w:val="00F6732A"/>
    <w:rsid w:val="00F676BD"/>
    <w:rsid w:val="00F67EB2"/>
    <w:rsid w:val="00F70726"/>
    <w:rsid w:val="00F709F3"/>
    <w:rsid w:val="00F70ABD"/>
    <w:rsid w:val="00F7155F"/>
    <w:rsid w:val="00F72DBC"/>
    <w:rsid w:val="00F73430"/>
    <w:rsid w:val="00F738AF"/>
    <w:rsid w:val="00F73D8E"/>
    <w:rsid w:val="00F750C4"/>
    <w:rsid w:val="00F7552B"/>
    <w:rsid w:val="00F75C2C"/>
    <w:rsid w:val="00F75D4B"/>
    <w:rsid w:val="00F7716F"/>
    <w:rsid w:val="00F778B9"/>
    <w:rsid w:val="00F77EC2"/>
    <w:rsid w:val="00F80158"/>
    <w:rsid w:val="00F8048D"/>
    <w:rsid w:val="00F8133C"/>
    <w:rsid w:val="00F82053"/>
    <w:rsid w:val="00F82A4E"/>
    <w:rsid w:val="00F82BD1"/>
    <w:rsid w:val="00F83666"/>
    <w:rsid w:val="00F83B64"/>
    <w:rsid w:val="00F84166"/>
    <w:rsid w:val="00F8423B"/>
    <w:rsid w:val="00F84535"/>
    <w:rsid w:val="00F853DF"/>
    <w:rsid w:val="00F863EF"/>
    <w:rsid w:val="00F864FE"/>
    <w:rsid w:val="00F87075"/>
    <w:rsid w:val="00F873B3"/>
    <w:rsid w:val="00F87B8F"/>
    <w:rsid w:val="00F87EFC"/>
    <w:rsid w:val="00F901FB"/>
    <w:rsid w:val="00F9024F"/>
    <w:rsid w:val="00F90DC7"/>
    <w:rsid w:val="00F9201E"/>
    <w:rsid w:val="00F9306E"/>
    <w:rsid w:val="00F939FF"/>
    <w:rsid w:val="00F9401D"/>
    <w:rsid w:val="00F9434F"/>
    <w:rsid w:val="00F94FF4"/>
    <w:rsid w:val="00F9578E"/>
    <w:rsid w:val="00F957B3"/>
    <w:rsid w:val="00F95C7E"/>
    <w:rsid w:val="00F95EAF"/>
    <w:rsid w:val="00F9648D"/>
    <w:rsid w:val="00F96806"/>
    <w:rsid w:val="00F968E9"/>
    <w:rsid w:val="00F97086"/>
    <w:rsid w:val="00F97E84"/>
    <w:rsid w:val="00FA0739"/>
    <w:rsid w:val="00FA0F04"/>
    <w:rsid w:val="00FA132C"/>
    <w:rsid w:val="00FA1349"/>
    <w:rsid w:val="00FA2293"/>
    <w:rsid w:val="00FA24ED"/>
    <w:rsid w:val="00FA3416"/>
    <w:rsid w:val="00FA68DA"/>
    <w:rsid w:val="00FA71DE"/>
    <w:rsid w:val="00FA7D73"/>
    <w:rsid w:val="00FB004A"/>
    <w:rsid w:val="00FB0A89"/>
    <w:rsid w:val="00FB1181"/>
    <w:rsid w:val="00FB1C0E"/>
    <w:rsid w:val="00FB1CAC"/>
    <w:rsid w:val="00FB2087"/>
    <w:rsid w:val="00FB241A"/>
    <w:rsid w:val="00FB2728"/>
    <w:rsid w:val="00FB42DF"/>
    <w:rsid w:val="00FB506B"/>
    <w:rsid w:val="00FB6160"/>
    <w:rsid w:val="00FB7EAC"/>
    <w:rsid w:val="00FC060B"/>
    <w:rsid w:val="00FC2CFE"/>
    <w:rsid w:val="00FC2D58"/>
    <w:rsid w:val="00FC46DB"/>
    <w:rsid w:val="00FC4C7D"/>
    <w:rsid w:val="00FC504A"/>
    <w:rsid w:val="00FC5654"/>
    <w:rsid w:val="00FC5CB3"/>
    <w:rsid w:val="00FC6DA1"/>
    <w:rsid w:val="00FC7346"/>
    <w:rsid w:val="00FC760B"/>
    <w:rsid w:val="00FD14DB"/>
    <w:rsid w:val="00FD1B35"/>
    <w:rsid w:val="00FD1DD3"/>
    <w:rsid w:val="00FD350A"/>
    <w:rsid w:val="00FD42F9"/>
    <w:rsid w:val="00FD4344"/>
    <w:rsid w:val="00FD4DDB"/>
    <w:rsid w:val="00FD7502"/>
    <w:rsid w:val="00FE04D5"/>
    <w:rsid w:val="00FE05B4"/>
    <w:rsid w:val="00FE1068"/>
    <w:rsid w:val="00FE2658"/>
    <w:rsid w:val="00FE28D2"/>
    <w:rsid w:val="00FE3EEC"/>
    <w:rsid w:val="00FE43BC"/>
    <w:rsid w:val="00FE4681"/>
    <w:rsid w:val="00FE6054"/>
    <w:rsid w:val="00FE626E"/>
    <w:rsid w:val="00FF0F81"/>
    <w:rsid w:val="00FF18D0"/>
    <w:rsid w:val="00FF1FA6"/>
    <w:rsid w:val="00FF4635"/>
    <w:rsid w:val="00FF579A"/>
    <w:rsid w:val="00FF612A"/>
    <w:rsid w:val="00FF658F"/>
    <w:rsid w:val="00FF66CA"/>
    <w:rsid w:val="00FF717B"/>
    <w:rsid w:val="00FF7355"/>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43639AEB-BB1E-42BC-910D-EDAD32B2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0A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D950A3"/>
    <w:pPr>
      <w:keepNext/>
      <w:spacing w:line="360" w:lineRule="auto"/>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D950A3"/>
    <w:rPr>
      <w:rFonts w:ascii="Times New Roman" w:eastAsia="Times New Roman" w:hAnsi="Times New Roman" w:cs="Times New Roman"/>
      <w:b/>
      <w:sz w:val="24"/>
      <w:szCs w:val="24"/>
      <w:lang w:val="en-US" w:eastAsia="ru-RU"/>
    </w:rPr>
  </w:style>
  <w:style w:type="paragraph" w:styleId="a3">
    <w:name w:val="footer"/>
    <w:basedOn w:val="a"/>
    <w:link w:val="a4"/>
    <w:uiPriority w:val="99"/>
    <w:rsid w:val="00D950A3"/>
    <w:pPr>
      <w:tabs>
        <w:tab w:val="center" w:pos="4677"/>
        <w:tab w:val="right" w:pos="9355"/>
      </w:tabs>
    </w:pPr>
  </w:style>
  <w:style w:type="character" w:customStyle="1" w:styleId="a4">
    <w:name w:val="Нижний колонтитул Знак"/>
    <w:basedOn w:val="a0"/>
    <w:link w:val="a3"/>
    <w:uiPriority w:val="99"/>
    <w:rsid w:val="00D950A3"/>
    <w:rPr>
      <w:rFonts w:ascii="Times New Roman" w:eastAsia="Times New Roman" w:hAnsi="Times New Roman" w:cs="Times New Roman"/>
      <w:sz w:val="24"/>
      <w:szCs w:val="24"/>
      <w:lang w:eastAsia="ru-RU"/>
    </w:rPr>
  </w:style>
  <w:style w:type="character" w:styleId="a5">
    <w:name w:val="page number"/>
    <w:basedOn w:val="a0"/>
    <w:rsid w:val="00D950A3"/>
  </w:style>
  <w:style w:type="paragraph" w:customStyle="1" w:styleId="FR1">
    <w:name w:val="FR1"/>
    <w:rsid w:val="006178F8"/>
    <w:pPr>
      <w:widowControl w:val="0"/>
      <w:suppressAutoHyphens/>
      <w:autoSpaceDE w:val="0"/>
      <w:spacing w:before="420" w:after="0" w:line="240" w:lineRule="auto"/>
    </w:pPr>
    <w:rPr>
      <w:rFonts w:ascii="Times New Roman" w:eastAsia="Times New Roman" w:hAnsi="Times New Roman" w:cs="Times New Roman"/>
      <w:b/>
      <w:bCs/>
      <w:sz w:val="20"/>
      <w:szCs w:val="20"/>
      <w:lang w:eastAsia="ar-SA"/>
    </w:rPr>
  </w:style>
  <w:style w:type="table" w:styleId="a6">
    <w:name w:val="Table Grid"/>
    <w:basedOn w:val="a1"/>
    <w:rsid w:val="0061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link w:val="14"/>
    <w:rsid w:val="00D30863"/>
    <w:pPr>
      <w:ind w:firstLine="454"/>
      <w:jc w:val="both"/>
    </w:pPr>
    <w:rPr>
      <w:sz w:val="28"/>
      <w:szCs w:val="28"/>
    </w:rPr>
  </w:style>
  <w:style w:type="paragraph" w:customStyle="1" w:styleId="11">
    <w:name w:val="Заголовок1М1"/>
    <w:basedOn w:val="a"/>
    <w:next w:val="1"/>
    <w:link w:val="110"/>
    <w:rsid w:val="00D30863"/>
    <w:pPr>
      <w:keepNext/>
      <w:numPr>
        <w:numId w:val="5"/>
      </w:numPr>
      <w:spacing w:before="240" w:after="120"/>
    </w:pPr>
    <w:rPr>
      <w:b/>
      <w:bCs/>
      <w:color w:val="000000"/>
      <w:sz w:val="32"/>
    </w:rPr>
  </w:style>
  <w:style w:type="paragraph" w:customStyle="1" w:styleId="1">
    <w:name w:val="Текст абзаца1 Н"/>
    <w:basedOn w:val="a"/>
    <w:rsid w:val="00D30863"/>
    <w:pPr>
      <w:numPr>
        <w:ilvl w:val="1"/>
        <w:numId w:val="5"/>
      </w:numPr>
      <w:tabs>
        <w:tab w:val="left" w:pos="1176"/>
      </w:tabs>
      <w:jc w:val="both"/>
    </w:pPr>
    <w:rPr>
      <w:color w:val="000000"/>
      <w:sz w:val="28"/>
    </w:rPr>
  </w:style>
  <w:style w:type="character" w:customStyle="1" w:styleId="14">
    <w:name w:val="Основной текст1 Знак"/>
    <w:link w:val="13"/>
    <w:rsid w:val="00D30863"/>
    <w:rPr>
      <w:rFonts w:ascii="Times New Roman" w:eastAsia="Times New Roman" w:hAnsi="Times New Roman" w:cs="Times New Roman"/>
      <w:sz w:val="28"/>
      <w:szCs w:val="28"/>
      <w:lang w:eastAsia="ru-RU"/>
    </w:rPr>
  </w:style>
  <w:style w:type="character" w:customStyle="1" w:styleId="110">
    <w:name w:val="Заголовок1М1 Знак"/>
    <w:link w:val="11"/>
    <w:rsid w:val="00D30863"/>
    <w:rPr>
      <w:rFonts w:ascii="Times New Roman" w:eastAsia="Times New Roman" w:hAnsi="Times New Roman" w:cs="Times New Roman"/>
      <w:b/>
      <w:bCs/>
      <w:color w:val="000000"/>
      <w:sz w:val="32"/>
      <w:szCs w:val="24"/>
      <w:lang w:eastAsia="ru-RU"/>
    </w:rPr>
  </w:style>
  <w:style w:type="paragraph" w:styleId="a7">
    <w:name w:val="Body Text Indent"/>
    <w:basedOn w:val="a"/>
    <w:link w:val="a8"/>
    <w:rsid w:val="00690E64"/>
    <w:pPr>
      <w:ind w:firstLine="567"/>
    </w:pPr>
    <w:rPr>
      <w:sz w:val="28"/>
      <w:szCs w:val="20"/>
    </w:rPr>
  </w:style>
  <w:style w:type="character" w:customStyle="1" w:styleId="a8">
    <w:name w:val="Основной текст с отступом Знак"/>
    <w:basedOn w:val="a0"/>
    <w:link w:val="a7"/>
    <w:rsid w:val="00690E64"/>
    <w:rPr>
      <w:rFonts w:ascii="Times New Roman" w:eastAsia="Times New Roman" w:hAnsi="Times New Roman" w:cs="Times New Roman"/>
      <w:sz w:val="28"/>
      <w:szCs w:val="20"/>
      <w:lang w:eastAsia="ru-RU"/>
    </w:rPr>
  </w:style>
  <w:style w:type="paragraph" w:customStyle="1" w:styleId="15">
    <w:name w:val="Заголовок1"/>
    <w:basedOn w:val="a"/>
    <w:next w:val="a9"/>
    <w:rsid w:val="00690E64"/>
    <w:pPr>
      <w:keepNext/>
      <w:widowControl w:val="0"/>
      <w:tabs>
        <w:tab w:val="left" w:pos="1134"/>
        <w:tab w:val="left" w:pos="5940"/>
      </w:tabs>
      <w:suppressAutoHyphens/>
      <w:spacing w:before="240" w:after="120" w:line="360" w:lineRule="auto"/>
      <w:ind w:left="142"/>
      <w:jc w:val="both"/>
    </w:pPr>
    <w:rPr>
      <w:rFonts w:ascii="Arial" w:eastAsia="MS Mincho" w:hAnsi="Arial" w:cs="MS Mincho"/>
      <w:sz w:val="28"/>
      <w:szCs w:val="28"/>
      <w:lang w:eastAsia="ar-SA"/>
    </w:rPr>
  </w:style>
  <w:style w:type="paragraph" w:styleId="a9">
    <w:name w:val="Body Text"/>
    <w:basedOn w:val="a"/>
    <w:link w:val="aa"/>
    <w:rsid w:val="00690E64"/>
    <w:pPr>
      <w:widowControl w:val="0"/>
      <w:tabs>
        <w:tab w:val="left" w:pos="1134"/>
        <w:tab w:val="left" w:pos="5940"/>
      </w:tabs>
      <w:suppressAutoHyphens/>
      <w:spacing w:after="120" w:line="360" w:lineRule="auto"/>
      <w:ind w:left="142"/>
      <w:jc w:val="both"/>
    </w:pPr>
    <w:rPr>
      <w:sz w:val="28"/>
      <w:szCs w:val="20"/>
      <w:lang w:eastAsia="ar-SA"/>
    </w:rPr>
  </w:style>
  <w:style w:type="character" w:customStyle="1" w:styleId="aa">
    <w:name w:val="Основной текст Знак"/>
    <w:basedOn w:val="a0"/>
    <w:link w:val="a9"/>
    <w:rsid w:val="00690E64"/>
    <w:rPr>
      <w:rFonts w:ascii="Times New Roman" w:eastAsia="Times New Roman" w:hAnsi="Times New Roman" w:cs="Times New Roman"/>
      <w:sz w:val="28"/>
      <w:szCs w:val="20"/>
      <w:lang w:eastAsia="ar-SA"/>
    </w:rPr>
  </w:style>
  <w:style w:type="character" w:styleId="ab">
    <w:name w:val="Hyperlink"/>
    <w:unhideWhenUsed/>
    <w:rsid w:val="00690E64"/>
    <w:rPr>
      <w:color w:val="0000FF"/>
      <w:u w:val="single"/>
    </w:rPr>
  </w:style>
  <w:style w:type="paragraph" w:customStyle="1" w:styleId="91">
    <w:name w:val="Заголовок 91"/>
    <w:basedOn w:val="a"/>
    <w:next w:val="a"/>
    <w:rsid w:val="00690E64"/>
    <w:pPr>
      <w:keepNext/>
      <w:widowControl w:val="0"/>
      <w:tabs>
        <w:tab w:val="left" w:pos="1134"/>
        <w:tab w:val="left" w:pos="5940"/>
      </w:tabs>
      <w:suppressAutoHyphens/>
      <w:spacing w:line="360" w:lineRule="auto"/>
      <w:ind w:left="142"/>
      <w:jc w:val="center"/>
    </w:pPr>
    <w:rPr>
      <w:sz w:val="28"/>
      <w:szCs w:val="20"/>
      <w:lang w:eastAsia="ar-SA"/>
    </w:rPr>
  </w:style>
  <w:style w:type="paragraph" w:styleId="ac">
    <w:name w:val="header"/>
    <w:basedOn w:val="a"/>
    <w:link w:val="ad"/>
    <w:uiPriority w:val="99"/>
    <w:unhideWhenUsed/>
    <w:rsid w:val="00A5635C"/>
    <w:pPr>
      <w:tabs>
        <w:tab w:val="center" w:pos="4677"/>
        <w:tab w:val="right" w:pos="9355"/>
      </w:tabs>
    </w:pPr>
  </w:style>
  <w:style w:type="character" w:customStyle="1" w:styleId="ad">
    <w:name w:val="Верхний колонтитул Знак"/>
    <w:basedOn w:val="a0"/>
    <w:link w:val="ac"/>
    <w:uiPriority w:val="99"/>
    <w:rsid w:val="00A563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E49C6-7821-4DB7-BA76-16A8D58B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20</Pages>
  <Words>4906</Words>
  <Characters>27966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103</cp:revision>
  <dcterms:created xsi:type="dcterms:W3CDTF">2014-02-27T02:16:00Z</dcterms:created>
  <dcterms:modified xsi:type="dcterms:W3CDTF">2019-11-14T07:57:00Z</dcterms:modified>
</cp:coreProperties>
</file>